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3"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4A0" w:firstRow="1" w:lastRow="0" w:firstColumn="1" w:lastColumn="0" w:noHBand="0" w:noVBand="1"/>
      </w:tblPr>
      <w:tblGrid>
        <w:gridCol w:w="2774"/>
        <w:gridCol w:w="2333"/>
        <w:gridCol w:w="2617"/>
        <w:gridCol w:w="2139"/>
      </w:tblGrid>
      <w:tr w:rsidR="00446965" w14:paraId="406E7EB1" w14:textId="77777777" w:rsidTr="00446965">
        <w:trPr>
          <w:trHeight w:val="309"/>
          <w:jc w:val="center"/>
        </w:trPr>
        <w:tc>
          <w:tcPr>
            <w:tcW w:w="510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42944735" w14:textId="2E417431" w:rsidR="00446965" w:rsidRPr="00446965" w:rsidRDefault="00446965" w:rsidP="00FB6593">
            <w:pPr>
              <w:jc w:val="both"/>
              <w:rPr>
                <w:rFonts w:asciiTheme="minorHAnsi" w:hAnsiTheme="minorHAnsi" w:cstheme="minorHAnsi"/>
                <w:sz w:val="18"/>
                <w:szCs w:val="18"/>
              </w:rPr>
            </w:pPr>
            <w:r w:rsidRPr="00446965">
              <w:rPr>
                <w:rFonts w:asciiTheme="minorHAnsi" w:hAnsiTheme="minorHAnsi" w:cstheme="minorHAnsi"/>
                <w:b/>
                <w:bCs/>
                <w:color w:val="000000"/>
                <w:sz w:val="18"/>
                <w:szCs w:val="18"/>
              </w:rPr>
              <w:t xml:space="preserve">Document Title: </w:t>
            </w:r>
            <w:r>
              <w:rPr>
                <w:rFonts w:asciiTheme="minorHAnsi" w:hAnsiTheme="minorHAnsi" w:cstheme="minorHAnsi"/>
                <w:color w:val="000000"/>
                <w:sz w:val="18"/>
                <w:szCs w:val="18"/>
              </w:rPr>
              <w:t>Potash Walking Working Surface Behavioral</w:t>
            </w:r>
            <w:r w:rsidRPr="00446965">
              <w:rPr>
                <w:rFonts w:asciiTheme="minorHAnsi" w:hAnsiTheme="minorHAnsi" w:cstheme="minorHAnsi"/>
                <w:color w:val="000000"/>
                <w:sz w:val="18"/>
                <w:szCs w:val="18"/>
              </w:rPr>
              <w:t xml:space="preserve"> Program</w:t>
            </w:r>
          </w:p>
        </w:tc>
        <w:tc>
          <w:tcPr>
            <w:tcW w:w="475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4D7C9BB6" w14:textId="77777777" w:rsidR="00446965" w:rsidRPr="00446965" w:rsidRDefault="00446965" w:rsidP="00FB6593">
            <w:pPr>
              <w:jc w:val="both"/>
              <w:rPr>
                <w:rFonts w:asciiTheme="minorHAnsi" w:hAnsiTheme="minorHAnsi" w:cstheme="minorHAnsi"/>
                <w:sz w:val="18"/>
                <w:szCs w:val="18"/>
              </w:rPr>
            </w:pPr>
            <w:r w:rsidRPr="00446965">
              <w:rPr>
                <w:rFonts w:asciiTheme="minorHAnsi" w:hAnsiTheme="minorHAnsi" w:cstheme="minorHAnsi"/>
                <w:b/>
                <w:bCs/>
                <w:sz w:val="18"/>
                <w:szCs w:val="18"/>
              </w:rPr>
              <w:t xml:space="preserve">Document Identifier: </w:t>
            </w:r>
            <w:r w:rsidRPr="00446965">
              <w:rPr>
                <w:rFonts w:asciiTheme="minorHAnsi" w:hAnsiTheme="minorHAnsi" w:cstheme="minorHAnsi"/>
                <w:sz w:val="18"/>
                <w:szCs w:val="18"/>
              </w:rPr>
              <w:t>&lt;Generated by Content Server&gt;</w:t>
            </w:r>
          </w:p>
        </w:tc>
      </w:tr>
      <w:tr w:rsidR="00446965" w14:paraId="038D98F8" w14:textId="77777777" w:rsidTr="00446965">
        <w:trPr>
          <w:trHeight w:val="309"/>
          <w:jc w:val="center"/>
        </w:trPr>
        <w:tc>
          <w:tcPr>
            <w:tcW w:w="510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9FF2384" w14:textId="2F60CFE4" w:rsidR="00446965" w:rsidRPr="00446965" w:rsidRDefault="00446965" w:rsidP="00FB6593">
            <w:pPr>
              <w:jc w:val="both"/>
              <w:rPr>
                <w:rFonts w:asciiTheme="minorHAnsi" w:hAnsiTheme="minorHAnsi" w:cstheme="minorHAnsi"/>
                <w:sz w:val="18"/>
                <w:szCs w:val="18"/>
              </w:rPr>
            </w:pPr>
            <w:r w:rsidRPr="00446965">
              <w:rPr>
                <w:rFonts w:asciiTheme="minorHAnsi" w:hAnsiTheme="minorHAnsi" w:cstheme="minorHAnsi"/>
                <w:b/>
                <w:bCs/>
                <w:color w:val="000000"/>
                <w:sz w:val="18"/>
                <w:szCs w:val="18"/>
              </w:rPr>
              <w:t>Applies To:</w:t>
            </w:r>
            <w:r w:rsidRPr="00446965">
              <w:rPr>
                <w:rFonts w:asciiTheme="minorHAnsi" w:hAnsiTheme="minorHAnsi" w:cstheme="minorHAnsi"/>
                <w:color w:val="000000"/>
                <w:sz w:val="18"/>
                <w:szCs w:val="18"/>
              </w:rPr>
              <w:t xml:space="preserve"> North America</w:t>
            </w:r>
            <w:r>
              <w:rPr>
                <w:rFonts w:asciiTheme="minorHAnsi" w:hAnsiTheme="minorHAnsi" w:cstheme="minorHAnsi"/>
                <w:color w:val="000000"/>
                <w:sz w:val="18"/>
                <w:szCs w:val="18"/>
              </w:rPr>
              <w:t xml:space="preserve"> Potash</w:t>
            </w:r>
          </w:p>
        </w:tc>
        <w:tc>
          <w:tcPr>
            <w:tcW w:w="475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7C026946" w14:textId="77777777" w:rsidR="00446965" w:rsidRPr="00446965" w:rsidRDefault="00446965" w:rsidP="00FB6593">
            <w:pPr>
              <w:jc w:val="both"/>
              <w:rPr>
                <w:rFonts w:asciiTheme="minorHAnsi" w:hAnsiTheme="minorHAnsi" w:cstheme="minorHAnsi"/>
                <w:b/>
                <w:bCs/>
                <w:sz w:val="18"/>
                <w:szCs w:val="18"/>
              </w:rPr>
            </w:pPr>
            <w:r w:rsidRPr="00446965">
              <w:rPr>
                <w:rFonts w:asciiTheme="minorHAnsi" w:hAnsiTheme="minorHAnsi" w:cstheme="minorHAnsi"/>
                <w:b/>
                <w:bCs/>
                <w:sz w:val="18"/>
                <w:szCs w:val="18"/>
              </w:rPr>
              <w:t xml:space="preserve">Managed By: </w:t>
            </w:r>
            <w:r w:rsidRPr="00446965">
              <w:rPr>
                <w:rFonts w:asciiTheme="minorHAnsi" w:hAnsiTheme="minorHAnsi" w:cstheme="minorHAnsi"/>
                <w:sz w:val="18"/>
                <w:szCs w:val="18"/>
              </w:rPr>
              <w:t>EHS PMO</w:t>
            </w:r>
          </w:p>
        </w:tc>
      </w:tr>
      <w:tr w:rsidR="00446965" w14:paraId="659E6263" w14:textId="77777777" w:rsidTr="00446965">
        <w:trPr>
          <w:trHeight w:val="309"/>
          <w:jc w:val="center"/>
        </w:trPr>
        <w:tc>
          <w:tcPr>
            <w:tcW w:w="5107"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A32235B" w14:textId="77777777" w:rsidR="00446965" w:rsidRPr="00446965" w:rsidRDefault="00446965" w:rsidP="00FB6593">
            <w:pPr>
              <w:jc w:val="both"/>
              <w:rPr>
                <w:rFonts w:asciiTheme="minorHAnsi" w:hAnsiTheme="minorHAnsi" w:cstheme="minorHAnsi"/>
                <w:color w:val="000000"/>
                <w:sz w:val="18"/>
                <w:szCs w:val="18"/>
              </w:rPr>
            </w:pPr>
            <w:r w:rsidRPr="00446965">
              <w:rPr>
                <w:rFonts w:asciiTheme="minorHAnsi" w:hAnsiTheme="minorHAnsi" w:cstheme="minorHAnsi"/>
                <w:b/>
                <w:bCs/>
                <w:color w:val="000000"/>
                <w:sz w:val="18"/>
                <w:szCs w:val="18"/>
              </w:rPr>
              <w:t xml:space="preserve">Document Owner: </w:t>
            </w:r>
            <w:r w:rsidRPr="00446965">
              <w:rPr>
                <w:rFonts w:asciiTheme="minorHAnsi" w:hAnsiTheme="minorHAnsi" w:cstheme="minorHAnsi"/>
                <w:color w:val="000000"/>
                <w:sz w:val="18"/>
                <w:szCs w:val="18"/>
              </w:rPr>
              <w:t>Director, NA Health &amp; Safety Department</w:t>
            </w:r>
          </w:p>
        </w:tc>
        <w:tc>
          <w:tcPr>
            <w:tcW w:w="4756" w:type="dxa"/>
            <w:gridSpan w:val="2"/>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20833BEB" w14:textId="77777777" w:rsidR="00446965" w:rsidRPr="00446965" w:rsidRDefault="00446965" w:rsidP="00FB6593">
            <w:pPr>
              <w:jc w:val="both"/>
              <w:rPr>
                <w:rFonts w:asciiTheme="minorHAnsi" w:hAnsiTheme="minorHAnsi" w:cstheme="minorHAnsi"/>
                <w:sz w:val="18"/>
                <w:szCs w:val="18"/>
              </w:rPr>
            </w:pPr>
            <w:r w:rsidRPr="00446965">
              <w:rPr>
                <w:rFonts w:asciiTheme="minorHAnsi" w:hAnsiTheme="minorHAnsi" w:cstheme="minorHAnsi"/>
                <w:b/>
                <w:bCs/>
                <w:sz w:val="18"/>
                <w:szCs w:val="18"/>
              </w:rPr>
              <w:t xml:space="preserve">Document Approver: </w:t>
            </w:r>
            <w:r w:rsidRPr="00446965">
              <w:rPr>
                <w:rFonts w:asciiTheme="minorHAnsi" w:hAnsiTheme="minorHAnsi" w:cstheme="minorHAnsi"/>
                <w:sz w:val="18"/>
                <w:szCs w:val="18"/>
              </w:rPr>
              <w:t xml:space="preserve">VP EHS </w:t>
            </w:r>
          </w:p>
        </w:tc>
      </w:tr>
      <w:tr w:rsidR="00446965" w14:paraId="22F84A3C" w14:textId="77777777" w:rsidTr="00446965">
        <w:trPr>
          <w:trHeight w:val="309"/>
          <w:jc w:val="center"/>
        </w:trPr>
        <w:tc>
          <w:tcPr>
            <w:tcW w:w="2774"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08315CC4" w14:textId="77777777" w:rsidR="00446965" w:rsidRPr="00446965" w:rsidRDefault="00446965" w:rsidP="00FB6593">
            <w:pPr>
              <w:rPr>
                <w:rFonts w:asciiTheme="minorHAnsi" w:hAnsiTheme="minorHAnsi" w:cstheme="minorHAnsi"/>
                <w:b/>
                <w:bCs/>
                <w:sz w:val="18"/>
                <w:szCs w:val="18"/>
              </w:rPr>
            </w:pPr>
            <w:r w:rsidRPr="00446965">
              <w:rPr>
                <w:rFonts w:asciiTheme="minorHAnsi" w:hAnsiTheme="minorHAnsi" w:cstheme="minorHAnsi"/>
                <w:b/>
                <w:bCs/>
                <w:color w:val="000000"/>
                <w:sz w:val="18"/>
                <w:szCs w:val="18"/>
              </w:rPr>
              <w:t>Current Version Effective Date:</w:t>
            </w:r>
          </w:p>
        </w:tc>
        <w:tc>
          <w:tcPr>
            <w:tcW w:w="2333"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68C074C9" w14:textId="7D8FC059" w:rsidR="00446965" w:rsidRPr="00446965" w:rsidRDefault="00446965" w:rsidP="00FB6593">
            <w:pPr>
              <w:jc w:val="center"/>
              <w:rPr>
                <w:rFonts w:asciiTheme="minorHAnsi" w:hAnsiTheme="minorHAnsi" w:cstheme="minorHAnsi"/>
                <w:sz w:val="18"/>
                <w:szCs w:val="18"/>
              </w:rPr>
            </w:pPr>
            <w:r>
              <w:rPr>
                <w:rFonts w:asciiTheme="minorHAnsi" w:hAnsiTheme="minorHAnsi" w:cstheme="minorHAnsi"/>
                <w:sz w:val="18"/>
                <w:szCs w:val="18"/>
              </w:rPr>
              <w:t>03</w:t>
            </w:r>
            <w:r w:rsidRPr="00446965">
              <w:rPr>
                <w:rFonts w:asciiTheme="minorHAnsi" w:hAnsiTheme="minorHAnsi" w:cstheme="minorHAnsi"/>
                <w:sz w:val="18"/>
                <w:szCs w:val="18"/>
              </w:rPr>
              <w:t xml:space="preserve"> </w:t>
            </w:r>
            <w:r>
              <w:rPr>
                <w:rFonts w:asciiTheme="minorHAnsi" w:hAnsiTheme="minorHAnsi" w:cstheme="minorHAnsi"/>
                <w:sz w:val="18"/>
                <w:szCs w:val="18"/>
              </w:rPr>
              <w:t>November</w:t>
            </w:r>
            <w:r w:rsidRPr="00446965">
              <w:rPr>
                <w:rFonts w:asciiTheme="minorHAnsi" w:hAnsiTheme="minorHAnsi" w:cstheme="minorHAnsi"/>
                <w:sz w:val="18"/>
                <w:szCs w:val="18"/>
              </w:rPr>
              <w:t xml:space="preserve"> 202</w:t>
            </w:r>
            <w:r>
              <w:rPr>
                <w:rFonts w:asciiTheme="minorHAnsi" w:hAnsiTheme="minorHAnsi" w:cstheme="minorHAnsi"/>
                <w:sz w:val="18"/>
                <w:szCs w:val="18"/>
              </w:rPr>
              <w:t>2</w:t>
            </w:r>
          </w:p>
        </w:tc>
        <w:tc>
          <w:tcPr>
            <w:tcW w:w="2617"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3A4D3BF4" w14:textId="77777777" w:rsidR="00446965" w:rsidRPr="00446965" w:rsidRDefault="00446965" w:rsidP="00FB6593">
            <w:pPr>
              <w:rPr>
                <w:rFonts w:asciiTheme="minorHAnsi" w:hAnsiTheme="minorHAnsi" w:cstheme="minorHAnsi"/>
                <w:b/>
                <w:bCs/>
                <w:sz w:val="18"/>
                <w:szCs w:val="18"/>
              </w:rPr>
            </w:pPr>
            <w:r w:rsidRPr="00446965">
              <w:rPr>
                <w:rFonts w:asciiTheme="minorHAnsi" w:hAnsiTheme="minorHAnsi" w:cstheme="minorHAnsi"/>
                <w:b/>
                <w:bCs/>
                <w:color w:val="000000"/>
                <w:sz w:val="18"/>
                <w:szCs w:val="18"/>
              </w:rPr>
              <w:t>Formal Review Cycle Due Date:</w:t>
            </w:r>
          </w:p>
        </w:tc>
        <w:tc>
          <w:tcPr>
            <w:tcW w:w="2139" w:type="dxa"/>
            <w:tcBorders>
              <w:top w:val="threeDEmboss" w:sz="6" w:space="0" w:color="auto"/>
              <w:left w:val="threeDEmboss" w:sz="6" w:space="0" w:color="auto"/>
              <w:bottom w:val="threeDEmboss" w:sz="6" w:space="0" w:color="auto"/>
              <w:right w:val="threeDEmboss" w:sz="6" w:space="0" w:color="auto"/>
            </w:tcBorders>
            <w:shd w:val="clear" w:color="auto" w:fill="80A45D"/>
            <w:vAlign w:val="center"/>
            <w:hideMark/>
          </w:tcPr>
          <w:p w14:paraId="4001DFEC" w14:textId="70318237" w:rsidR="00446965" w:rsidRPr="00446965" w:rsidRDefault="00446965" w:rsidP="00FB6593">
            <w:pPr>
              <w:jc w:val="center"/>
              <w:rPr>
                <w:rFonts w:asciiTheme="minorHAnsi" w:hAnsiTheme="minorHAnsi" w:cstheme="minorHAnsi"/>
                <w:sz w:val="18"/>
                <w:szCs w:val="18"/>
              </w:rPr>
            </w:pPr>
            <w:r>
              <w:rPr>
                <w:rFonts w:asciiTheme="minorHAnsi" w:hAnsiTheme="minorHAnsi" w:cstheme="minorHAnsi"/>
                <w:sz w:val="18"/>
                <w:szCs w:val="18"/>
              </w:rPr>
              <w:t>03</w:t>
            </w:r>
            <w:r w:rsidRPr="00446965">
              <w:rPr>
                <w:rFonts w:asciiTheme="minorHAnsi" w:hAnsiTheme="minorHAnsi" w:cstheme="minorHAnsi"/>
                <w:sz w:val="18"/>
                <w:szCs w:val="18"/>
              </w:rPr>
              <w:t xml:space="preserve"> </w:t>
            </w:r>
            <w:r>
              <w:rPr>
                <w:rFonts w:asciiTheme="minorHAnsi" w:hAnsiTheme="minorHAnsi" w:cstheme="minorHAnsi"/>
                <w:sz w:val="18"/>
                <w:szCs w:val="18"/>
              </w:rPr>
              <w:t>November</w:t>
            </w:r>
            <w:r w:rsidRPr="00446965">
              <w:rPr>
                <w:rFonts w:asciiTheme="minorHAnsi" w:hAnsiTheme="minorHAnsi" w:cstheme="minorHAnsi"/>
                <w:sz w:val="18"/>
                <w:szCs w:val="18"/>
              </w:rPr>
              <w:t xml:space="preserve"> 20</w:t>
            </w:r>
            <w:r>
              <w:rPr>
                <w:rFonts w:asciiTheme="minorHAnsi" w:hAnsiTheme="minorHAnsi" w:cstheme="minorHAnsi"/>
                <w:sz w:val="18"/>
                <w:szCs w:val="18"/>
              </w:rPr>
              <w:t>29</w:t>
            </w:r>
          </w:p>
        </w:tc>
      </w:tr>
    </w:tbl>
    <w:p w14:paraId="28656485" w14:textId="77777777" w:rsidR="00CB2F95" w:rsidRDefault="00CB2F95" w:rsidP="00446965">
      <w:pPr>
        <w:spacing w:line="276" w:lineRule="auto"/>
        <w:ind w:left="360" w:hanging="360"/>
      </w:pPr>
    </w:p>
    <w:p w14:paraId="7025425D" w14:textId="44C6BC40" w:rsidR="00456125" w:rsidRPr="00D85076" w:rsidRDefault="002E6F08" w:rsidP="005E2308">
      <w:pPr>
        <w:numPr>
          <w:ilvl w:val="0"/>
          <w:numId w:val="16"/>
        </w:numPr>
        <w:spacing w:after="200" w:line="276" w:lineRule="auto"/>
        <w:rPr>
          <w:rFonts w:ascii="Arial" w:hAnsi="Arial" w:cs="Arial"/>
          <w:sz w:val="22"/>
          <w:szCs w:val="22"/>
        </w:rPr>
      </w:pPr>
      <w:r w:rsidRPr="00D85076">
        <w:rPr>
          <w:rFonts w:ascii="Arial" w:hAnsi="Arial" w:cs="Arial"/>
          <w:b/>
          <w:sz w:val="22"/>
          <w:szCs w:val="22"/>
        </w:rPr>
        <w:t>Purpose / Objective</w:t>
      </w:r>
      <w:r w:rsidR="00456125" w:rsidRPr="00D85076">
        <w:rPr>
          <w:rFonts w:ascii="Arial" w:hAnsi="Arial" w:cs="Arial"/>
          <w:b/>
          <w:sz w:val="22"/>
          <w:szCs w:val="22"/>
        </w:rPr>
        <w:t xml:space="preserve">:  </w:t>
      </w:r>
      <w:r w:rsidR="00F61533" w:rsidRPr="00D85076">
        <w:rPr>
          <w:rFonts w:ascii="Arial" w:hAnsi="Arial" w:cs="Arial"/>
          <w:sz w:val="22"/>
          <w:szCs w:val="22"/>
        </w:rPr>
        <w:t>Numerous</w:t>
      </w:r>
      <w:r w:rsidR="0032526C" w:rsidRPr="00D85076">
        <w:rPr>
          <w:rFonts w:ascii="Arial" w:hAnsi="Arial" w:cs="Arial"/>
          <w:sz w:val="22"/>
          <w:szCs w:val="22"/>
        </w:rPr>
        <w:t xml:space="preserve"> injuries at Mosaic Pot</w:t>
      </w:r>
      <w:r w:rsidR="00F61533" w:rsidRPr="00D85076">
        <w:rPr>
          <w:rFonts w:ascii="Arial" w:hAnsi="Arial" w:cs="Arial"/>
          <w:sz w:val="22"/>
          <w:szCs w:val="22"/>
        </w:rPr>
        <w:t>ash facilities have oc</w:t>
      </w:r>
      <w:r w:rsidR="002A00E0">
        <w:rPr>
          <w:rFonts w:ascii="Arial" w:hAnsi="Arial" w:cs="Arial"/>
          <w:sz w:val="22"/>
          <w:szCs w:val="22"/>
        </w:rPr>
        <w:t>curred on walk paths, stairways</w:t>
      </w:r>
      <w:r w:rsidR="00F61533" w:rsidRPr="00D85076">
        <w:rPr>
          <w:rFonts w:ascii="Arial" w:hAnsi="Arial" w:cs="Arial"/>
          <w:sz w:val="22"/>
          <w:szCs w:val="22"/>
        </w:rPr>
        <w:t xml:space="preserve">, and in parking lots.  </w:t>
      </w:r>
      <w:r w:rsidR="0032526C" w:rsidRPr="00D85076">
        <w:rPr>
          <w:rFonts w:ascii="Arial" w:hAnsi="Arial" w:cs="Arial"/>
          <w:sz w:val="22"/>
          <w:szCs w:val="22"/>
        </w:rPr>
        <w:t xml:space="preserve">The purpose of this </w:t>
      </w:r>
      <w:r w:rsidR="002A00E0">
        <w:rPr>
          <w:rFonts w:ascii="Arial" w:hAnsi="Arial" w:cs="Arial"/>
          <w:sz w:val="22"/>
          <w:szCs w:val="22"/>
        </w:rPr>
        <w:t xml:space="preserve">business unit </w:t>
      </w:r>
      <w:r w:rsidR="00F312E4">
        <w:rPr>
          <w:rFonts w:ascii="Arial" w:hAnsi="Arial" w:cs="Arial"/>
          <w:sz w:val="22"/>
          <w:szCs w:val="22"/>
        </w:rPr>
        <w:t>p</w:t>
      </w:r>
      <w:r w:rsidR="00F61533" w:rsidRPr="00D85076">
        <w:rPr>
          <w:rFonts w:ascii="Arial" w:hAnsi="Arial" w:cs="Arial"/>
          <w:sz w:val="22"/>
          <w:szCs w:val="22"/>
        </w:rPr>
        <w:t>rogram is to establish a</w:t>
      </w:r>
      <w:r w:rsidR="006C3140" w:rsidRPr="00D85076">
        <w:rPr>
          <w:rFonts w:ascii="Arial" w:hAnsi="Arial" w:cs="Arial"/>
          <w:sz w:val="22"/>
          <w:szCs w:val="22"/>
        </w:rPr>
        <w:t xml:space="preserve"> safety standard for</w:t>
      </w:r>
      <w:r w:rsidR="0032526C" w:rsidRPr="00D85076">
        <w:rPr>
          <w:rFonts w:ascii="Arial" w:hAnsi="Arial" w:cs="Arial"/>
          <w:sz w:val="22"/>
          <w:szCs w:val="22"/>
        </w:rPr>
        <w:t xml:space="preserve"> </w:t>
      </w:r>
      <w:r w:rsidR="00F61533" w:rsidRPr="00D85076">
        <w:rPr>
          <w:rFonts w:ascii="Arial" w:hAnsi="Arial" w:cs="Arial"/>
          <w:sz w:val="22"/>
          <w:szCs w:val="22"/>
        </w:rPr>
        <w:t>walking</w:t>
      </w:r>
      <w:r w:rsidR="002A00E0">
        <w:rPr>
          <w:rFonts w:ascii="Arial" w:hAnsi="Arial" w:cs="Arial"/>
          <w:sz w:val="22"/>
          <w:szCs w:val="22"/>
        </w:rPr>
        <w:t xml:space="preserve"> and working</w:t>
      </w:r>
      <w:r w:rsidR="0032526C" w:rsidRPr="00D85076">
        <w:rPr>
          <w:rFonts w:ascii="Arial" w:hAnsi="Arial" w:cs="Arial"/>
          <w:sz w:val="22"/>
          <w:szCs w:val="22"/>
        </w:rPr>
        <w:t xml:space="preserve"> in these areas.  </w:t>
      </w:r>
    </w:p>
    <w:p w14:paraId="606FE424" w14:textId="4D08EBA4" w:rsidR="009227B5" w:rsidRPr="00D85076" w:rsidRDefault="00672E37" w:rsidP="00013CEE">
      <w:pPr>
        <w:pStyle w:val="PlainText"/>
        <w:numPr>
          <w:ilvl w:val="0"/>
          <w:numId w:val="16"/>
        </w:numPr>
        <w:rPr>
          <w:rFonts w:ascii="Arial" w:hAnsi="Arial" w:cs="Arial"/>
          <w:b/>
          <w:szCs w:val="22"/>
        </w:rPr>
      </w:pPr>
      <w:r w:rsidRPr="00D85076">
        <w:rPr>
          <w:rFonts w:ascii="Arial" w:hAnsi="Arial" w:cs="Arial"/>
          <w:b/>
          <w:szCs w:val="22"/>
        </w:rPr>
        <w:t>Scope</w:t>
      </w:r>
      <w:r w:rsidR="00456125" w:rsidRPr="00D85076">
        <w:rPr>
          <w:rFonts w:ascii="Arial" w:hAnsi="Arial" w:cs="Arial"/>
          <w:b/>
          <w:szCs w:val="22"/>
        </w:rPr>
        <w:t xml:space="preserve">:  </w:t>
      </w:r>
      <w:r w:rsidR="00F61533" w:rsidRPr="00D85076">
        <w:rPr>
          <w:rFonts w:ascii="Arial" w:hAnsi="Arial" w:cs="Arial"/>
          <w:szCs w:val="22"/>
        </w:rPr>
        <w:t>This program</w:t>
      </w:r>
      <w:r w:rsidR="00AA41D4" w:rsidRPr="00D85076">
        <w:rPr>
          <w:rFonts w:ascii="Arial" w:hAnsi="Arial" w:cs="Arial"/>
          <w:szCs w:val="22"/>
        </w:rPr>
        <w:t xml:space="preserve"> applies t</w:t>
      </w:r>
      <w:r w:rsidR="00DE7E6C" w:rsidRPr="00D85076">
        <w:rPr>
          <w:rFonts w:ascii="Arial" w:hAnsi="Arial" w:cs="Arial"/>
          <w:szCs w:val="22"/>
        </w:rPr>
        <w:t>o employe</w:t>
      </w:r>
      <w:r w:rsidR="00F61533" w:rsidRPr="00D85076">
        <w:rPr>
          <w:rFonts w:ascii="Arial" w:hAnsi="Arial" w:cs="Arial"/>
          <w:szCs w:val="22"/>
        </w:rPr>
        <w:t>es, contractors, and visitors onsite at</w:t>
      </w:r>
      <w:r w:rsidR="00DE7E6C" w:rsidRPr="00D85076">
        <w:rPr>
          <w:rFonts w:ascii="Arial" w:hAnsi="Arial" w:cs="Arial"/>
          <w:szCs w:val="22"/>
        </w:rPr>
        <w:t xml:space="preserve"> </w:t>
      </w:r>
      <w:r w:rsidR="00F61533" w:rsidRPr="00D85076">
        <w:rPr>
          <w:rFonts w:ascii="Arial" w:hAnsi="Arial" w:cs="Arial"/>
          <w:szCs w:val="22"/>
        </w:rPr>
        <w:t xml:space="preserve">Mosaic Potash owned or leased </w:t>
      </w:r>
      <w:r w:rsidR="002D6B5B" w:rsidRPr="00D85076">
        <w:rPr>
          <w:rFonts w:ascii="Arial" w:hAnsi="Arial" w:cs="Arial"/>
          <w:szCs w:val="22"/>
        </w:rPr>
        <w:t>facilities</w:t>
      </w:r>
      <w:r w:rsidR="001B12A9" w:rsidRPr="00D85076">
        <w:rPr>
          <w:rFonts w:ascii="Arial" w:hAnsi="Arial" w:cs="Arial"/>
          <w:szCs w:val="22"/>
        </w:rPr>
        <w:t xml:space="preserve">.  </w:t>
      </w:r>
    </w:p>
    <w:p w14:paraId="124BC501" w14:textId="77777777" w:rsidR="00013CEE" w:rsidRPr="00D85076" w:rsidRDefault="00013CEE" w:rsidP="00013CEE">
      <w:pPr>
        <w:pStyle w:val="PlainText"/>
        <w:ind w:left="360"/>
        <w:rPr>
          <w:rFonts w:ascii="Arial" w:hAnsi="Arial" w:cs="Arial"/>
          <w:b/>
          <w:szCs w:val="22"/>
        </w:rPr>
      </w:pPr>
    </w:p>
    <w:p w14:paraId="3F902ABF" w14:textId="77777777" w:rsidR="004C7770" w:rsidRPr="00D85076" w:rsidRDefault="005E2308" w:rsidP="005E2308">
      <w:pPr>
        <w:pStyle w:val="ListParagraph"/>
        <w:numPr>
          <w:ilvl w:val="0"/>
          <w:numId w:val="16"/>
        </w:numPr>
        <w:rPr>
          <w:rFonts w:ascii="Arial" w:hAnsi="Arial" w:cs="Arial"/>
          <w:b/>
        </w:rPr>
      </w:pPr>
      <w:r w:rsidRPr="00D85076">
        <w:rPr>
          <w:rFonts w:ascii="Arial" w:hAnsi="Arial" w:cs="Arial"/>
          <w:b/>
        </w:rPr>
        <w:t>Responsibilities</w:t>
      </w:r>
    </w:p>
    <w:p w14:paraId="18C4A9EC" w14:textId="66163455" w:rsidR="005E2308" w:rsidRPr="00D85076" w:rsidRDefault="001B12A9" w:rsidP="004C7770">
      <w:pPr>
        <w:pStyle w:val="ListParagraph"/>
        <w:numPr>
          <w:ilvl w:val="1"/>
          <w:numId w:val="16"/>
        </w:numPr>
        <w:rPr>
          <w:rFonts w:ascii="Arial" w:hAnsi="Arial" w:cs="Arial"/>
          <w:b/>
        </w:rPr>
      </w:pPr>
      <w:r w:rsidRPr="00D85076">
        <w:rPr>
          <w:rFonts w:ascii="Arial" w:hAnsi="Arial" w:cs="Arial"/>
        </w:rPr>
        <w:t>Employees working at Mosaic sites are expected to</w:t>
      </w:r>
      <w:r w:rsidR="005E2308" w:rsidRPr="00D85076">
        <w:rPr>
          <w:rFonts w:ascii="Arial" w:hAnsi="Arial" w:cs="Arial"/>
          <w:b/>
        </w:rPr>
        <w:t>:</w:t>
      </w:r>
    </w:p>
    <w:p w14:paraId="7686AEDB" w14:textId="24FC32ED" w:rsidR="006E4EA1" w:rsidRPr="00D85076" w:rsidRDefault="00E74EAD" w:rsidP="0016722B">
      <w:pPr>
        <w:pStyle w:val="ListParagraph"/>
        <w:numPr>
          <w:ilvl w:val="2"/>
          <w:numId w:val="16"/>
        </w:numPr>
        <w:ind w:left="1440" w:hanging="720"/>
        <w:rPr>
          <w:rFonts w:ascii="Arial" w:hAnsi="Arial" w:cs="Arial"/>
        </w:rPr>
      </w:pPr>
      <w:r w:rsidRPr="00D85076">
        <w:rPr>
          <w:rFonts w:ascii="Arial" w:hAnsi="Arial" w:cs="Arial"/>
        </w:rPr>
        <w:t>Follow all of the require</w:t>
      </w:r>
      <w:r w:rsidR="008E37DA">
        <w:rPr>
          <w:rFonts w:ascii="Arial" w:hAnsi="Arial" w:cs="Arial"/>
        </w:rPr>
        <w:t>ments established</w:t>
      </w:r>
      <w:r w:rsidR="00F61533" w:rsidRPr="00D85076">
        <w:rPr>
          <w:rFonts w:ascii="Arial" w:hAnsi="Arial" w:cs="Arial"/>
        </w:rPr>
        <w:t xml:space="preserve"> in this program</w:t>
      </w:r>
      <w:r w:rsidRPr="00D85076">
        <w:rPr>
          <w:rFonts w:ascii="Arial" w:hAnsi="Arial" w:cs="Arial"/>
        </w:rPr>
        <w:t xml:space="preserve">.  Failure to follow the </w:t>
      </w:r>
      <w:r w:rsidR="002A00E0">
        <w:rPr>
          <w:rFonts w:ascii="Arial" w:hAnsi="Arial" w:cs="Arial"/>
        </w:rPr>
        <w:t>requirements may</w:t>
      </w:r>
      <w:r w:rsidR="0032526C" w:rsidRPr="00D85076">
        <w:rPr>
          <w:rFonts w:ascii="Arial" w:hAnsi="Arial" w:cs="Arial"/>
        </w:rPr>
        <w:t xml:space="preserve"> result in discipline as outlined in the </w:t>
      </w:r>
      <w:r w:rsidR="00BD1E20">
        <w:rPr>
          <w:rFonts w:ascii="Arial" w:hAnsi="Arial" w:cs="Arial"/>
        </w:rPr>
        <w:t>North America</w:t>
      </w:r>
      <w:r w:rsidR="009C5419" w:rsidRPr="00D85076">
        <w:rPr>
          <w:rFonts w:ascii="Arial" w:hAnsi="Arial" w:cs="Arial"/>
        </w:rPr>
        <w:t xml:space="preserve"> Discipline Policy.</w:t>
      </w:r>
      <w:r w:rsidRPr="00D85076">
        <w:rPr>
          <w:rFonts w:ascii="Arial" w:hAnsi="Arial" w:cs="Arial"/>
        </w:rPr>
        <w:t xml:space="preserve"> </w:t>
      </w:r>
    </w:p>
    <w:p w14:paraId="796328CF" w14:textId="0C2299D8" w:rsidR="005E2308" w:rsidRPr="00D85076" w:rsidRDefault="009C5419" w:rsidP="0016722B">
      <w:pPr>
        <w:pStyle w:val="ListParagraph"/>
        <w:numPr>
          <w:ilvl w:val="2"/>
          <w:numId w:val="16"/>
        </w:numPr>
        <w:ind w:left="1440" w:hanging="720"/>
        <w:rPr>
          <w:rFonts w:ascii="Arial" w:hAnsi="Arial" w:cs="Arial"/>
        </w:rPr>
      </w:pPr>
      <w:r w:rsidRPr="00D85076">
        <w:rPr>
          <w:rFonts w:ascii="Arial" w:hAnsi="Arial" w:cs="Arial"/>
        </w:rPr>
        <w:t>Ensure all contractors and visitors being hosted are awa</w:t>
      </w:r>
      <w:r w:rsidR="00F61533" w:rsidRPr="00D85076">
        <w:rPr>
          <w:rFonts w:ascii="Arial" w:hAnsi="Arial" w:cs="Arial"/>
        </w:rPr>
        <w:t xml:space="preserve">re </w:t>
      </w:r>
      <w:r w:rsidR="002A00E0">
        <w:rPr>
          <w:rFonts w:ascii="Arial" w:hAnsi="Arial" w:cs="Arial"/>
        </w:rPr>
        <w:t xml:space="preserve">of </w:t>
      </w:r>
      <w:r w:rsidR="00F61533" w:rsidRPr="00D85076">
        <w:rPr>
          <w:rFonts w:ascii="Arial" w:hAnsi="Arial" w:cs="Arial"/>
        </w:rPr>
        <w:t>and trained on this program</w:t>
      </w:r>
      <w:r w:rsidRPr="00D85076">
        <w:rPr>
          <w:rFonts w:ascii="Arial" w:hAnsi="Arial" w:cs="Arial"/>
        </w:rPr>
        <w:t>.</w:t>
      </w:r>
      <w:r w:rsidR="00371655" w:rsidRPr="00D85076">
        <w:rPr>
          <w:rFonts w:ascii="Arial" w:hAnsi="Arial" w:cs="Arial"/>
        </w:rPr>
        <w:tab/>
      </w:r>
    </w:p>
    <w:p w14:paraId="7C22B509" w14:textId="2E858740" w:rsidR="007078C2" w:rsidRPr="00D85076" w:rsidRDefault="009C5419" w:rsidP="00851304">
      <w:pPr>
        <w:pStyle w:val="ListParagraph"/>
        <w:numPr>
          <w:ilvl w:val="1"/>
          <w:numId w:val="16"/>
        </w:numPr>
        <w:rPr>
          <w:rFonts w:ascii="Arial" w:hAnsi="Arial" w:cs="Arial"/>
        </w:rPr>
      </w:pPr>
      <w:r w:rsidRPr="00D85076">
        <w:rPr>
          <w:rFonts w:ascii="Arial" w:hAnsi="Arial" w:cs="Arial"/>
        </w:rPr>
        <w:t xml:space="preserve">Contractors and Visitors to Mosaic sites are expected to: </w:t>
      </w:r>
    </w:p>
    <w:p w14:paraId="377EB22C" w14:textId="735573F2" w:rsidR="009C5419" w:rsidRPr="00D85076" w:rsidRDefault="009C5419" w:rsidP="00F61533">
      <w:pPr>
        <w:pStyle w:val="ListParagraph"/>
        <w:ind w:left="1440"/>
        <w:rPr>
          <w:rFonts w:ascii="Arial" w:hAnsi="Arial" w:cs="Arial"/>
        </w:rPr>
      </w:pPr>
      <w:r w:rsidRPr="00D85076">
        <w:rPr>
          <w:rFonts w:ascii="Arial" w:hAnsi="Arial" w:cs="Arial"/>
        </w:rPr>
        <w:t xml:space="preserve">Follow all </w:t>
      </w:r>
      <w:r w:rsidR="002D6B5B" w:rsidRPr="00D85076">
        <w:rPr>
          <w:rFonts w:ascii="Arial" w:hAnsi="Arial" w:cs="Arial"/>
        </w:rPr>
        <w:t>o</w:t>
      </w:r>
      <w:r w:rsidR="008E37DA">
        <w:rPr>
          <w:rFonts w:ascii="Arial" w:hAnsi="Arial" w:cs="Arial"/>
        </w:rPr>
        <w:t>f the requirements established</w:t>
      </w:r>
      <w:r w:rsidRPr="00D85076">
        <w:rPr>
          <w:rFonts w:ascii="Arial" w:hAnsi="Arial" w:cs="Arial"/>
        </w:rPr>
        <w:t xml:space="preserve"> in this </w:t>
      </w:r>
      <w:r w:rsidR="002E68A7" w:rsidRPr="00D85076">
        <w:rPr>
          <w:rFonts w:ascii="Arial" w:hAnsi="Arial" w:cs="Arial"/>
        </w:rPr>
        <w:t>program</w:t>
      </w:r>
      <w:r w:rsidRPr="00D85076">
        <w:rPr>
          <w:rFonts w:ascii="Arial" w:hAnsi="Arial" w:cs="Arial"/>
        </w:rPr>
        <w:t xml:space="preserve">. </w:t>
      </w:r>
      <w:r w:rsidR="00F61533" w:rsidRPr="00D85076">
        <w:rPr>
          <w:rFonts w:ascii="Arial" w:hAnsi="Arial" w:cs="Arial"/>
        </w:rPr>
        <w:t xml:space="preserve"> Failure to follow the program</w:t>
      </w:r>
      <w:r w:rsidRPr="00D85076">
        <w:rPr>
          <w:rFonts w:ascii="Arial" w:hAnsi="Arial" w:cs="Arial"/>
        </w:rPr>
        <w:t xml:space="preserve"> may result in the contractor or visitor being asked to leave the Mosaic facility.  </w:t>
      </w:r>
    </w:p>
    <w:p w14:paraId="271CE13D" w14:textId="406A7AD4" w:rsidR="00CE77BD" w:rsidRPr="00D85076" w:rsidRDefault="008D140C" w:rsidP="00F73985">
      <w:pPr>
        <w:numPr>
          <w:ilvl w:val="0"/>
          <w:numId w:val="16"/>
        </w:numPr>
        <w:spacing w:line="276" w:lineRule="auto"/>
        <w:rPr>
          <w:rFonts w:ascii="Arial" w:hAnsi="Arial" w:cs="Arial"/>
          <w:b/>
          <w:sz w:val="22"/>
          <w:szCs w:val="22"/>
        </w:rPr>
      </w:pPr>
      <w:r w:rsidRPr="00D85076">
        <w:rPr>
          <w:rFonts w:ascii="Arial" w:hAnsi="Arial" w:cs="Arial"/>
          <w:b/>
          <w:sz w:val="22"/>
          <w:szCs w:val="22"/>
        </w:rPr>
        <w:t>Safe</w:t>
      </w:r>
      <w:r w:rsidR="00D4430B" w:rsidRPr="00D85076">
        <w:rPr>
          <w:rFonts w:ascii="Arial" w:hAnsi="Arial" w:cs="Arial"/>
          <w:b/>
          <w:sz w:val="22"/>
          <w:szCs w:val="22"/>
        </w:rPr>
        <w:t xml:space="preserve"> B</w:t>
      </w:r>
      <w:r w:rsidR="007D124B" w:rsidRPr="00D85076">
        <w:rPr>
          <w:rFonts w:ascii="Arial" w:hAnsi="Arial" w:cs="Arial"/>
          <w:b/>
          <w:sz w:val="22"/>
          <w:szCs w:val="22"/>
        </w:rPr>
        <w:t>ehaviors in Walking and Working</w:t>
      </w:r>
      <w:r w:rsidRPr="00D85076">
        <w:rPr>
          <w:rFonts w:ascii="Arial" w:hAnsi="Arial" w:cs="Arial"/>
          <w:b/>
          <w:sz w:val="22"/>
          <w:szCs w:val="22"/>
        </w:rPr>
        <w:t xml:space="preserve"> Areas</w:t>
      </w:r>
      <w:r w:rsidR="00CE77BD" w:rsidRPr="00D85076">
        <w:rPr>
          <w:rFonts w:ascii="Arial" w:hAnsi="Arial" w:cs="Arial"/>
          <w:b/>
          <w:sz w:val="22"/>
          <w:szCs w:val="22"/>
        </w:rPr>
        <w:t>:</w:t>
      </w:r>
    </w:p>
    <w:p w14:paraId="66CD2411" w14:textId="66ED9570" w:rsidR="00E67CFB" w:rsidRPr="00D85076" w:rsidRDefault="00E67CFB" w:rsidP="00851304">
      <w:pPr>
        <w:numPr>
          <w:ilvl w:val="1"/>
          <w:numId w:val="16"/>
        </w:numPr>
        <w:spacing w:line="276" w:lineRule="auto"/>
        <w:rPr>
          <w:rFonts w:ascii="Arial" w:hAnsi="Arial" w:cs="Arial"/>
          <w:b/>
          <w:sz w:val="22"/>
          <w:szCs w:val="22"/>
        </w:rPr>
      </w:pPr>
      <w:r w:rsidRPr="00D85076">
        <w:rPr>
          <w:rFonts w:ascii="Arial" w:hAnsi="Arial" w:cs="Arial"/>
          <w:b/>
          <w:sz w:val="22"/>
          <w:szCs w:val="22"/>
        </w:rPr>
        <w:t>General Requirements:</w:t>
      </w:r>
    </w:p>
    <w:p w14:paraId="448C81F3" w14:textId="0BBE8CF8" w:rsidR="00E67CFB" w:rsidRPr="00D85076" w:rsidRDefault="00E67CFB" w:rsidP="007D124B">
      <w:pPr>
        <w:numPr>
          <w:ilvl w:val="2"/>
          <w:numId w:val="16"/>
        </w:numPr>
        <w:spacing w:line="276" w:lineRule="auto"/>
        <w:ind w:left="1440" w:hanging="720"/>
        <w:rPr>
          <w:rStyle w:val="HelpertextChar"/>
          <w:rFonts w:ascii="Arial" w:hAnsi="Arial" w:cs="Arial"/>
          <w:b/>
          <w:szCs w:val="22"/>
        </w:rPr>
      </w:pPr>
      <w:r w:rsidRPr="00D85076">
        <w:rPr>
          <w:rStyle w:val="HelpertextChar"/>
          <w:rFonts w:ascii="Arial" w:hAnsi="Arial" w:cs="Arial"/>
          <w:noProof/>
          <w:szCs w:val="22"/>
        </w:rPr>
        <w:t>No running</w:t>
      </w:r>
      <w:r w:rsidR="002E68A7" w:rsidRPr="00D85076">
        <w:rPr>
          <w:rStyle w:val="HelpertextChar"/>
          <w:rFonts w:ascii="Arial" w:hAnsi="Arial" w:cs="Arial"/>
          <w:noProof/>
          <w:szCs w:val="22"/>
        </w:rPr>
        <w:t>, ex</w:t>
      </w:r>
      <w:r w:rsidR="008E37DA">
        <w:rPr>
          <w:rStyle w:val="HelpertextChar"/>
          <w:rFonts w:ascii="Arial" w:hAnsi="Arial" w:cs="Arial"/>
          <w:noProof/>
          <w:szCs w:val="22"/>
        </w:rPr>
        <w:t>cept in emergency</w:t>
      </w:r>
      <w:r w:rsidR="00752BEC">
        <w:rPr>
          <w:rStyle w:val="HelpertextChar"/>
          <w:rFonts w:ascii="Arial" w:hAnsi="Arial" w:cs="Arial"/>
          <w:noProof/>
          <w:szCs w:val="22"/>
        </w:rPr>
        <w:t xml:space="preserve"> circumstances; such as escape from </w:t>
      </w:r>
      <w:r w:rsidR="007D124B" w:rsidRPr="00D85076">
        <w:rPr>
          <w:rStyle w:val="HelpertextChar"/>
          <w:rFonts w:ascii="Arial" w:hAnsi="Arial" w:cs="Arial"/>
          <w:noProof/>
          <w:szCs w:val="22"/>
        </w:rPr>
        <w:t>an imminent hazard</w:t>
      </w:r>
      <w:r w:rsidR="00E970B0" w:rsidRPr="00D85076">
        <w:rPr>
          <w:rStyle w:val="HelpertextChar"/>
          <w:rFonts w:ascii="Arial" w:hAnsi="Arial" w:cs="Arial"/>
          <w:noProof/>
          <w:szCs w:val="22"/>
        </w:rPr>
        <w:t>.</w:t>
      </w:r>
    </w:p>
    <w:p w14:paraId="3F05B1FF" w14:textId="3F86EADF" w:rsidR="00E67CFB" w:rsidRPr="00D85076" w:rsidRDefault="008E37DA" w:rsidP="0016722B">
      <w:pPr>
        <w:numPr>
          <w:ilvl w:val="2"/>
          <w:numId w:val="16"/>
        </w:numPr>
        <w:spacing w:line="276" w:lineRule="auto"/>
        <w:ind w:left="1440" w:hanging="720"/>
        <w:rPr>
          <w:rFonts w:ascii="Arial" w:hAnsi="Arial" w:cs="Arial"/>
          <w:b/>
          <w:sz w:val="22"/>
          <w:szCs w:val="22"/>
        </w:rPr>
      </w:pPr>
      <w:r>
        <w:rPr>
          <w:rFonts w:ascii="Arial" w:hAnsi="Arial" w:cs="Arial"/>
          <w:sz w:val="22"/>
          <w:szCs w:val="22"/>
        </w:rPr>
        <w:t>No walking while</w:t>
      </w:r>
      <w:r w:rsidR="00E67CFB" w:rsidRPr="00D85076">
        <w:rPr>
          <w:rFonts w:ascii="Arial" w:hAnsi="Arial" w:cs="Arial"/>
          <w:sz w:val="22"/>
          <w:szCs w:val="22"/>
        </w:rPr>
        <w:t xml:space="preserve"> talking</w:t>
      </w:r>
      <w:r w:rsidR="00752BEC">
        <w:rPr>
          <w:rFonts w:ascii="Arial" w:hAnsi="Arial" w:cs="Arial"/>
          <w:sz w:val="22"/>
          <w:szCs w:val="22"/>
        </w:rPr>
        <w:t xml:space="preserve"> </w:t>
      </w:r>
      <w:r w:rsidR="00F61533" w:rsidRPr="00D85076">
        <w:rPr>
          <w:rFonts w:ascii="Arial" w:hAnsi="Arial" w:cs="Arial"/>
          <w:sz w:val="22"/>
          <w:szCs w:val="22"/>
        </w:rPr>
        <w:t>/</w:t>
      </w:r>
      <w:r w:rsidR="00752BEC">
        <w:rPr>
          <w:rFonts w:ascii="Arial" w:hAnsi="Arial" w:cs="Arial"/>
          <w:sz w:val="22"/>
          <w:szCs w:val="22"/>
        </w:rPr>
        <w:t xml:space="preserve"> </w:t>
      </w:r>
      <w:r w:rsidR="00F61533" w:rsidRPr="00D85076">
        <w:rPr>
          <w:rFonts w:ascii="Arial" w:hAnsi="Arial" w:cs="Arial"/>
          <w:sz w:val="22"/>
          <w:szCs w:val="22"/>
        </w:rPr>
        <w:t xml:space="preserve">texting </w:t>
      </w:r>
      <w:r w:rsidR="00013CEE" w:rsidRPr="00D85076">
        <w:rPr>
          <w:rFonts w:ascii="Arial" w:hAnsi="Arial" w:cs="Arial"/>
          <w:sz w:val="22"/>
          <w:szCs w:val="22"/>
        </w:rPr>
        <w:t xml:space="preserve">on a phone </w:t>
      </w:r>
      <w:r w:rsidR="00F61533" w:rsidRPr="00D85076">
        <w:rPr>
          <w:rFonts w:ascii="Arial" w:hAnsi="Arial" w:cs="Arial"/>
          <w:sz w:val="22"/>
          <w:szCs w:val="22"/>
        </w:rPr>
        <w:t>(except in cases where a hands free device is used)</w:t>
      </w:r>
    </w:p>
    <w:p w14:paraId="5D6216ED" w14:textId="1CD083B4" w:rsidR="00E67CFB" w:rsidRPr="00D85076" w:rsidRDefault="00E67CFB" w:rsidP="0016722B">
      <w:pPr>
        <w:numPr>
          <w:ilvl w:val="2"/>
          <w:numId w:val="16"/>
        </w:numPr>
        <w:spacing w:line="276" w:lineRule="auto"/>
        <w:ind w:left="1440" w:hanging="720"/>
        <w:rPr>
          <w:rFonts w:ascii="Arial" w:hAnsi="Arial" w:cs="Arial"/>
          <w:b/>
          <w:sz w:val="22"/>
          <w:szCs w:val="22"/>
        </w:rPr>
      </w:pPr>
      <w:r w:rsidRPr="00D85076">
        <w:rPr>
          <w:rFonts w:ascii="Arial" w:hAnsi="Arial" w:cs="Arial"/>
          <w:sz w:val="22"/>
          <w:szCs w:val="22"/>
        </w:rPr>
        <w:t>Keep hands out of pockets when walking</w:t>
      </w:r>
      <w:r w:rsidR="0016722B" w:rsidRPr="00D85076">
        <w:rPr>
          <w:rFonts w:ascii="Arial" w:hAnsi="Arial" w:cs="Arial"/>
          <w:sz w:val="22"/>
          <w:szCs w:val="22"/>
        </w:rPr>
        <w:t>.  This ensures that hands are readily available to help break a fall, if needed.</w:t>
      </w:r>
    </w:p>
    <w:p w14:paraId="472F22CC" w14:textId="7656C858" w:rsidR="007D124B" w:rsidRPr="00035CD5" w:rsidRDefault="007D124B" w:rsidP="0016722B">
      <w:pPr>
        <w:numPr>
          <w:ilvl w:val="2"/>
          <w:numId w:val="16"/>
        </w:numPr>
        <w:spacing w:line="276" w:lineRule="auto"/>
        <w:ind w:left="1440" w:hanging="720"/>
        <w:rPr>
          <w:rFonts w:ascii="Arial" w:hAnsi="Arial" w:cs="Arial"/>
          <w:b/>
          <w:sz w:val="22"/>
          <w:szCs w:val="22"/>
        </w:rPr>
      </w:pPr>
      <w:r w:rsidRPr="00035CD5">
        <w:rPr>
          <w:rFonts w:ascii="Arial" w:hAnsi="Arial" w:cs="Arial"/>
          <w:sz w:val="22"/>
          <w:szCs w:val="22"/>
        </w:rPr>
        <w:t>Use designated walkways when one is available.</w:t>
      </w:r>
    </w:p>
    <w:p w14:paraId="172B2426" w14:textId="4B453907" w:rsidR="0064388B" w:rsidRPr="00035CD5" w:rsidRDefault="0064388B" w:rsidP="0016722B">
      <w:pPr>
        <w:numPr>
          <w:ilvl w:val="2"/>
          <w:numId w:val="16"/>
        </w:numPr>
        <w:spacing w:line="276" w:lineRule="auto"/>
        <w:ind w:left="1440" w:hanging="720"/>
        <w:rPr>
          <w:rFonts w:ascii="Arial" w:hAnsi="Arial" w:cs="Arial"/>
          <w:b/>
          <w:sz w:val="22"/>
          <w:szCs w:val="22"/>
        </w:rPr>
      </w:pPr>
      <w:r w:rsidRPr="00035CD5">
        <w:rPr>
          <w:rFonts w:ascii="Arial" w:hAnsi="Arial" w:cs="Arial"/>
          <w:sz w:val="22"/>
          <w:szCs w:val="22"/>
        </w:rPr>
        <w:t>Inspect the condition of walking and working surfaces routinely during use.  If deficiencies are identified, take the following action:</w:t>
      </w:r>
    </w:p>
    <w:p w14:paraId="66CEE8BF" w14:textId="77777777" w:rsidR="00035CD5" w:rsidRPr="00035CD5" w:rsidRDefault="00035CD5" w:rsidP="00035CD5">
      <w:pPr>
        <w:numPr>
          <w:ilvl w:val="3"/>
          <w:numId w:val="16"/>
        </w:numPr>
        <w:spacing w:line="276" w:lineRule="auto"/>
        <w:ind w:left="1980" w:hanging="900"/>
        <w:rPr>
          <w:rFonts w:ascii="Arial" w:hAnsi="Arial" w:cs="Arial"/>
          <w:sz w:val="22"/>
          <w:szCs w:val="22"/>
        </w:rPr>
      </w:pPr>
      <w:r w:rsidRPr="00035CD5">
        <w:rPr>
          <w:rFonts w:ascii="Arial" w:hAnsi="Arial" w:cs="Arial"/>
          <w:sz w:val="22"/>
          <w:szCs w:val="22"/>
        </w:rPr>
        <w:lastRenderedPageBreak/>
        <w:t>When possible, correct minor walking and working surface hazards</w:t>
      </w:r>
      <w:r w:rsidR="00752BEC" w:rsidRPr="00035CD5">
        <w:rPr>
          <w:rFonts w:ascii="Arial" w:hAnsi="Arial" w:cs="Arial"/>
          <w:sz w:val="22"/>
          <w:szCs w:val="22"/>
        </w:rPr>
        <w:t xml:space="preserve"> immediately.</w:t>
      </w:r>
    </w:p>
    <w:p w14:paraId="35027754" w14:textId="09C04054" w:rsidR="00752BEC" w:rsidRPr="00035CD5" w:rsidRDefault="00035CD5" w:rsidP="00035CD5">
      <w:pPr>
        <w:numPr>
          <w:ilvl w:val="3"/>
          <w:numId w:val="16"/>
        </w:numPr>
        <w:spacing w:line="276" w:lineRule="auto"/>
        <w:ind w:left="1980" w:hanging="900"/>
        <w:rPr>
          <w:rFonts w:ascii="Arial" w:hAnsi="Arial" w:cs="Arial"/>
          <w:sz w:val="22"/>
          <w:szCs w:val="22"/>
        </w:rPr>
      </w:pPr>
      <w:r w:rsidRPr="00035CD5">
        <w:rPr>
          <w:rFonts w:ascii="Arial" w:hAnsi="Arial" w:cs="Arial"/>
          <w:sz w:val="22"/>
          <w:szCs w:val="22"/>
        </w:rPr>
        <w:t>Use an appropriate barricade and hazard identification tag to restrict access to more significant hazards, in accordance with site barricading procedures.  En</w:t>
      </w:r>
      <w:r w:rsidR="00752BEC" w:rsidRPr="00035CD5">
        <w:rPr>
          <w:rFonts w:ascii="Arial" w:hAnsi="Arial" w:cs="Arial"/>
          <w:sz w:val="22"/>
          <w:szCs w:val="22"/>
        </w:rPr>
        <w:t xml:space="preserve">ter a service request and / or </w:t>
      </w:r>
      <w:r w:rsidR="00096495" w:rsidRPr="00035CD5">
        <w:rPr>
          <w:rFonts w:ascii="Arial" w:hAnsi="Arial" w:cs="Arial"/>
          <w:sz w:val="22"/>
          <w:szCs w:val="22"/>
        </w:rPr>
        <w:t>report deficiencies</w:t>
      </w:r>
      <w:r w:rsidR="00752BEC" w:rsidRPr="00035CD5">
        <w:rPr>
          <w:rFonts w:ascii="Arial" w:hAnsi="Arial" w:cs="Arial"/>
          <w:sz w:val="22"/>
          <w:szCs w:val="22"/>
        </w:rPr>
        <w:t xml:space="preserve"> to supervision.</w:t>
      </w:r>
    </w:p>
    <w:p w14:paraId="04625678" w14:textId="77777777" w:rsidR="007A7B91" w:rsidRDefault="007A7B91" w:rsidP="007A7B91">
      <w:pPr>
        <w:spacing w:line="276" w:lineRule="auto"/>
        <w:ind w:left="1224"/>
        <w:rPr>
          <w:rFonts w:ascii="Arial" w:hAnsi="Arial" w:cs="Arial"/>
          <w:b/>
          <w:sz w:val="22"/>
          <w:szCs w:val="22"/>
        </w:rPr>
      </w:pPr>
    </w:p>
    <w:p w14:paraId="03C6EFA7" w14:textId="25A93C03" w:rsidR="007D124B" w:rsidRPr="00D85076" w:rsidRDefault="007A7B91" w:rsidP="00851304">
      <w:pPr>
        <w:numPr>
          <w:ilvl w:val="1"/>
          <w:numId w:val="16"/>
        </w:numPr>
        <w:spacing w:line="276" w:lineRule="auto"/>
        <w:rPr>
          <w:rFonts w:ascii="Arial" w:hAnsi="Arial" w:cs="Arial"/>
          <w:b/>
          <w:sz w:val="22"/>
          <w:szCs w:val="22"/>
        </w:rPr>
      </w:pPr>
      <w:r w:rsidRPr="00D85076">
        <w:rPr>
          <w:rFonts w:ascii="Arial" w:hAnsi="Arial" w:cs="Arial"/>
          <w:b/>
          <w:sz w:val="22"/>
          <w:szCs w:val="22"/>
        </w:rPr>
        <w:t xml:space="preserve">Parking Lot </w:t>
      </w:r>
      <w:r w:rsidR="001B12A9" w:rsidRPr="00D85076">
        <w:rPr>
          <w:rFonts w:ascii="Arial" w:hAnsi="Arial" w:cs="Arial"/>
          <w:b/>
          <w:sz w:val="22"/>
          <w:szCs w:val="22"/>
        </w:rPr>
        <w:t>Requirements</w:t>
      </w:r>
      <w:r w:rsidR="00C0429C" w:rsidRPr="00D85076">
        <w:rPr>
          <w:rFonts w:ascii="Arial" w:hAnsi="Arial" w:cs="Arial"/>
          <w:b/>
          <w:sz w:val="22"/>
          <w:szCs w:val="22"/>
        </w:rPr>
        <w:t xml:space="preserve"> (Mosaic owned or leased Parking Lots)</w:t>
      </w:r>
      <w:r w:rsidR="00E67CFB" w:rsidRPr="00D85076">
        <w:rPr>
          <w:rFonts w:ascii="Arial" w:hAnsi="Arial" w:cs="Arial"/>
          <w:b/>
          <w:sz w:val="22"/>
          <w:szCs w:val="22"/>
        </w:rPr>
        <w:t>:</w:t>
      </w:r>
    </w:p>
    <w:p w14:paraId="0E1DC85B" w14:textId="304DF709" w:rsidR="007D124B" w:rsidRPr="00D85076" w:rsidRDefault="00F61533" w:rsidP="00F01E39">
      <w:pPr>
        <w:numPr>
          <w:ilvl w:val="2"/>
          <w:numId w:val="16"/>
        </w:numPr>
        <w:spacing w:line="276" w:lineRule="auto"/>
        <w:ind w:left="1440" w:hanging="720"/>
        <w:rPr>
          <w:rStyle w:val="HelpertextChar"/>
          <w:rFonts w:ascii="Arial" w:hAnsi="Arial" w:cs="Arial"/>
          <w:noProof/>
          <w:szCs w:val="22"/>
        </w:rPr>
      </w:pPr>
      <w:r w:rsidRPr="00D85076">
        <w:rPr>
          <w:rStyle w:val="HelpertextChar"/>
          <w:rFonts w:ascii="Arial" w:hAnsi="Arial" w:cs="Arial"/>
          <w:noProof/>
          <w:szCs w:val="22"/>
        </w:rPr>
        <w:t>R</w:t>
      </w:r>
      <w:r w:rsidR="007A7B91" w:rsidRPr="00D85076">
        <w:rPr>
          <w:rStyle w:val="HelpertextChar"/>
          <w:rFonts w:ascii="Arial" w:hAnsi="Arial" w:cs="Arial"/>
          <w:noProof/>
          <w:szCs w:val="22"/>
        </w:rPr>
        <w:t xml:space="preserve">efer to the </w:t>
      </w:r>
      <w:r w:rsidR="00E53B68" w:rsidRPr="00D85076">
        <w:rPr>
          <w:rStyle w:val="HelpertextChar"/>
          <w:rFonts w:ascii="Arial" w:hAnsi="Arial" w:cs="Arial"/>
          <w:noProof/>
          <w:szCs w:val="22"/>
        </w:rPr>
        <w:t>individ</w:t>
      </w:r>
      <w:r w:rsidR="00967C01" w:rsidRPr="00D85076">
        <w:rPr>
          <w:rStyle w:val="HelpertextChar"/>
          <w:rFonts w:ascii="Arial" w:hAnsi="Arial" w:cs="Arial"/>
          <w:noProof/>
          <w:szCs w:val="22"/>
        </w:rPr>
        <w:t xml:space="preserve">ual </w:t>
      </w:r>
      <w:r w:rsidR="007A7B91" w:rsidRPr="00D85076">
        <w:rPr>
          <w:rStyle w:val="HelpertextChar"/>
          <w:rFonts w:ascii="Arial" w:hAnsi="Arial" w:cs="Arial"/>
          <w:noProof/>
          <w:szCs w:val="22"/>
        </w:rPr>
        <w:t>site specific</w:t>
      </w:r>
      <w:r w:rsidRPr="00D85076">
        <w:rPr>
          <w:rStyle w:val="HelpertextChar"/>
          <w:rFonts w:ascii="Arial" w:hAnsi="Arial" w:cs="Arial"/>
          <w:noProof/>
          <w:szCs w:val="22"/>
        </w:rPr>
        <w:t xml:space="preserve"> dress code policy for footwear requirements</w:t>
      </w:r>
      <w:r w:rsidR="007A7B91" w:rsidRPr="00D85076">
        <w:rPr>
          <w:rStyle w:val="HelpertextChar"/>
          <w:rFonts w:ascii="Arial" w:hAnsi="Arial" w:cs="Arial"/>
          <w:noProof/>
          <w:szCs w:val="22"/>
        </w:rPr>
        <w:t xml:space="preserve"> appr</w:t>
      </w:r>
      <w:r w:rsidR="009F611C" w:rsidRPr="00D85076">
        <w:rPr>
          <w:rStyle w:val="HelpertextChar"/>
          <w:rFonts w:ascii="Arial" w:hAnsi="Arial" w:cs="Arial"/>
          <w:noProof/>
          <w:szCs w:val="22"/>
        </w:rPr>
        <w:t>opriate for parking lots and</w:t>
      </w:r>
      <w:r w:rsidR="007A7B91" w:rsidRPr="00D85076">
        <w:rPr>
          <w:rStyle w:val="HelpertextChar"/>
          <w:rFonts w:ascii="Arial" w:hAnsi="Arial" w:cs="Arial"/>
          <w:noProof/>
          <w:szCs w:val="22"/>
        </w:rPr>
        <w:t xml:space="preserve"> outdoor walkways.  </w:t>
      </w:r>
      <w:r w:rsidRPr="00D85076">
        <w:rPr>
          <w:rStyle w:val="HelpertextChar"/>
          <w:rFonts w:ascii="Arial" w:hAnsi="Arial" w:cs="Arial"/>
          <w:noProof/>
          <w:szCs w:val="22"/>
        </w:rPr>
        <w:t xml:space="preserve"> </w:t>
      </w:r>
    </w:p>
    <w:p w14:paraId="5DAC86C8" w14:textId="279BF6AB" w:rsidR="0016722B" w:rsidRPr="00D85076" w:rsidRDefault="007D124B" w:rsidP="00F01E39">
      <w:pPr>
        <w:numPr>
          <w:ilvl w:val="2"/>
          <w:numId w:val="16"/>
        </w:numPr>
        <w:spacing w:line="276" w:lineRule="auto"/>
        <w:ind w:left="1440" w:hanging="720"/>
        <w:rPr>
          <w:rStyle w:val="HelpertextChar"/>
          <w:rFonts w:ascii="Arial" w:hAnsi="Arial" w:cs="Arial"/>
          <w:noProof/>
          <w:szCs w:val="22"/>
        </w:rPr>
      </w:pPr>
      <w:r w:rsidRPr="00D85076">
        <w:rPr>
          <w:rStyle w:val="HelpertextChar"/>
          <w:rFonts w:ascii="Arial" w:hAnsi="Arial" w:cs="Arial"/>
          <w:noProof/>
          <w:szCs w:val="22"/>
        </w:rPr>
        <w:t xml:space="preserve">When PPE is required in these areas due to the type of work being performed, the PPE Program shall be followed. </w:t>
      </w:r>
    </w:p>
    <w:p w14:paraId="3652C55C" w14:textId="42CE0BFA" w:rsidR="00D4430B" w:rsidRPr="00752BEC" w:rsidRDefault="00132AE1" w:rsidP="00752BEC">
      <w:pPr>
        <w:numPr>
          <w:ilvl w:val="2"/>
          <w:numId w:val="16"/>
        </w:numPr>
        <w:spacing w:line="276" w:lineRule="auto"/>
        <w:ind w:left="1440" w:hanging="720"/>
        <w:rPr>
          <w:rStyle w:val="HelpertextChar"/>
          <w:rFonts w:ascii="Arial" w:hAnsi="Arial" w:cs="Arial"/>
          <w:noProof/>
          <w:szCs w:val="22"/>
        </w:rPr>
      </w:pPr>
      <w:r w:rsidRPr="00D85076">
        <w:rPr>
          <w:rStyle w:val="HelpertextChar"/>
          <w:rFonts w:ascii="Arial" w:hAnsi="Arial" w:cs="Arial"/>
          <w:noProof/>
          <w:szCs w:val="22"/>
        </w:rPr>
        <w:t xml:space="preserve">No stepping or climbing over guardrails.  </w:t>
      </w:r>
    </w:p>
    <w:p w14:paraId="1DC32A55" w14:textId="77777777" w:rsidR="004229F1" w:rsidRPr="00D85076" w:rsidRDefault="004229F1" w:rsidP="004229F1">
      <w:pPr>
        <w:spacing w:line="276" w:lineRule="auto"/>
        <w:ind w:left="1224"/>
        <w:rPr>
          <w:rStyle w:val="HelpertextChar"/>
          <w:rFonts w:ascii="Arial" w:hAnsi="Arial" w:cs="Arial"/>
          <w:b/>
          <w:szCs w:val="22"/>
        </w:rPr>
      </w:pPr>
    </w:p>
    <w:p w14:paraId="3AA2CDC0" w14:textId="0CB75235" w:rsidR="00CE77BD" w:rsidRPr="00D85076" w:rsidRDefault="00537010" w:rsidP="00851304">
      <w:pPr>
        <w:numPr>
          <w:ilvl w:val="1"/>
          <w:numId w:val="16"/>
        </w:numPr>
        <w:spacing w:line="276" w:lineRule="auto"/>
        <w:rPr>
          <w:rFonts w:ascii="Arial" w:hAnsi="Arial" w:cs="Arial"/>
          <w:b/>
          <w:sz w:val="22"/>
          <w:szCs w:val="22"/>
        </w:rPr>
      </w:pPr>
      <w:r w:rsidRPr="00D85076">
        <w:rPr>
          <w:rFonts w:ascii="Arial" w:hAnsi="Arial" w:cs="Arial"/>
          <w:b/>
          <w:sz w:val="22"/>
          <w:szCs w:val="22"/>
        </w:rPr>
        <w:t>Stairs</w:t>
      </w:r>
      <w:r w:rsidR="00CE77BD" w:rsidRPr="00D85076">
        <w:rPr>
          <w:rFonts w:ascii="Arial" w:hAnsi="Arial" w:cs="Arial"/>
          <w:sz w:val="22"/>
          <w:szCs w:val="22"/>
        </w:rPr>
        <w:t>:</w:t>
      </w:r>
    </w:p>
    <w:p w14:paraId="3AF1FE4F" w14:textId="3B74F518" w:rsidR="002E74C3" w:rsidRPr="00D85076" w:rsidRDefault="00752BEC" w:rsidP="00931E8E">
      <w:pPr>
        <w:numPr>
          <w:ilvl w:val="2"/>
          <w:numId w:val="16"/>
        </w:numPr>
        <w:ind w:left="1440" w:hanging="720"/>
        <w:rPr>
          <w:rFonts w:ascii="Arial" w:hAnsi="Arial" w:cs="Arial"/>
          <w:sz w:val="22"/>
          <w:szCs w:val="22"/>
        </w:rPr>
      </w:pPr>
      <w:r>
        <w:rPr>
          <w:rFonts w:ascii="Arial" w:hAnsi="Arial" w:cs="Arial"/>
          <w:sz w:val="22"/>
          <w:szCs w:val="22"/>
        </w:rPr>
        <w:t>H</w:t>
      </w:r>
      <w:r w:rsidR="002E74C3" w:rsidRPr="00D85076">
        <w:rPr>
          <w:rFonts w:ascii="Arial" w:hAnsi="Arial" w:cs="Arial"/>
          <w:sz w:val="22"/>
          <w:szCs w:val="22"/>
        </w:rPr>
        <w:t xml:space="preserve">andrail should be held with at least one hand whenever ascending or descending stairs. </w:t>
      </w:r>
    </w:p>
    <w:p w14:paraId="2B82F854" w14:textId="5DB3C19D" w:rsidR="00801DE0" w:rsidRPr="00D85076" w:rsidRDefault="007A7B91" w:rsidP="003C2116">
      <w:pPr>
        <w:numPr>
          <w:ilvl w:val="2"/>
          <w:numId w:val="16"/>
        </w:numPr>
        <w:spacing w:line="276" w:lineRule="auto"/>
        <w:rPr>
          <w:rFonts w:ascii="Arial" w:hAnsi="Arial" w:cs="Arial"/>
          <w:b/>
          <w:sz w:val="22"/>
          <w:szCs w:val="22"/>
        </w:rPr>
      </w:pPr>
      <w:r w:rsidRPr="00D85076">
        <w:rPr>
          <w:rFonts w:ascii="Arial" w:hAnsi="Arial" w:cs="Arial"/>
          <w:sz w:val="22"/>
          <w:szCs w:val="22"/>
        </w:rPr>
        <w:t xml:space="preserve">Ascend and </w:t>
      </w:r>
      <w:r w:rsidR="007D124B" w:rsidRPr="00D85076">
        <w:rPr>
          <w:rFonts w:ascii="Arial" w:hAnsi="Arial" w:cs="Arial"/>
          <w:sz w:val="22"/>
          <w:szCs w:val="22"/>
        </w:rPr>
        <w:t>d</w:t>
      </w:r>
      <w:r w:rsidR="00BD330C" w:rsidRPr="00D85076">
        <w:rPr>
          <w:rFonts w:ascii="Arial" w:hAnsi="Arial" w:cs="Arial"/>
          <w:sz w:val="22"/>
          <w:szCs w:val="22"/>
        </w:rPr>
        <w:t>escend</w:t>
      </w:r>
      <w:r w:rsidR="00537010" w:rsidRPr="00D85076">
        <w:rPr>
          <w:rFonts w:ascii="Arial" w:hAnsi="Arial" w:cs="Arial"/>
          <w:sz w:val="22"/>
          <w:szCs w:val="22"/>
        </w:rPr>
        <w:t xml:space="preserve"> stair</w:t>
      </w:r>
      <w:r w:rsidR="00BD330C" w:rsidRPr="00D85076">
        <w:rPr>
          <w:rFonts w:ascii="Arial" w:hAnsi="Arial" w:cs="Arial"/>
          <w:sz w:val="22"/>
          <w:szCs w:val="22"/>
        </w:rPr>
        <w:t>s one</w:t>
      </w:r>
      <w:r w:rsidR="00537010" w:rsidRPr="00D85076">
        <w:rPr>
          <w:rFonts w:ascii="Arial" w:hAnsi="Arial" w:cs="Arial"/>
          <w:sz w:val="22"/>
          <w:szCs w:val="22"/>
        </w:rPr>
        <w:t xml:space="preserve"> at a time</w:t>
      </w:r>
      <w:r w:rsidR="007D124B" w:rsidRPr="00D85076">
        <w:rPr>
          <w:rFonts w:ascii="Arial" w:hAnsi="Arial" w:cs="Arial"/>
          <w:sz w:val="22"/>
          <w:szCs w:val="22"/>
        </w:rPr>
        <w:t>.</w:t>
      </w:r>
    </w:p>
    <w:p w14:paraId="088CD2C4" w14:textId="77777777" w:rsidR="0004145F" w:rsidRPr="00D85076" w:rsidRDefault="0004145F" w:rsidP="0004145F">
      <w:pPr>
        <w:pStyle w:val="ListParagraph"/>
        <w:ind w:left="360"/>
        <w:rPr>
          <w:rFonts w:ascii="Arial" w:hAnsi="Arial" w:cs="Arial"/>
          <w:b/>
        </w:rPr>
      </w:pPr>
    </w:p>
    <w:p w14:paraId="7BE8A603" w14:textId="66630A7F" w:rsidR="002E74C3" w:rsidRPr="00D85076" w:rsidRDefault="002A00E0" w:rsidP="002E74C3">
      <w:pPr>
        <w:pStyle w:val="ListParagraph"/>
        <w:ind w:left="360"/>
        <w:rPr>
          <w:rFonts w:ascii="Arial" w:hAnsi="Arial" w:cs="Arial"/>
        </w:rPr>
      </w:pPr>
      <w:r>
        <w:rPr>
          <w:rFonts w:ascii="Arial" w:hAnsi="Arial" w:cs="Arial"/>
          <w:b/>
        </w:rPr>
        <w:t>Alternative Practice</w:t>
      </w:r>
      <w:r w:rsidR="0004145F" w:rsidRPr="00D85076">
        <w:rPr>
          <w:rFonts w:ascii="Arial" w:hAnsi="Arial" w:cs="Arial"/>
          <w:b/>
        </w:rPr>
        <w:t xml:space="preserve">:  </w:t>
      </w:r>
      <w:r w:rsidR="002E74C3" w:rsidRPr="00D85076">
        <w:rPr>
          <w:rFonts w:ascii="Arial" w:hAnsi="Arial" w:cs="Arial"/>
        </w:rPr>
        <w:t xml:space="preserve">If unable to hold the </w:t>
      </w:r>
      <w:proofErr w:type="gramStart"/>
      <w:r w:rsidR="002E74C3" w:rsidRPr="00D85076">
        <w:rPr>
          <w:rFonts w:ascii="Arial" w:hAnsi="Arial" w:cs="Arial"/>
        </w:rPr>
        <w:t>hand rail</w:t>
      </w:r>
      <w:proofErr w:type="gramEnd"/>
      <w:r w:rsidR="002E74C3" w:rsidRPr="00D85076">
        <w:rPr>
          <w:rFonts w:ascii="Arial" w:hAnsi="Arial" w:cs="Arial"/>
        </w:rPr>
        <w:t xml:space="preserve"> due to carrying materials, workers are encouraged to have an approved job plan detailing the potential hazards and the steps taken to mitigate the risk of not holding the hand rail. </w:t>
      </w:r>
    </w:p>
    <w:p w14:paraId="54FDEDF3" w14:textId="77777777" w:rsidR="00CE77BD" w:rsidRPr="00D85076" w:rsidRDefault="00CE77BD" w:rsidP="00D85076">
      <w:pPr>
        <w:spacing w:line="276" w:lineRule="auto"/>
        <w:rPr>
          <w:rFonts w:ascii="Arial" w:hAnsi="Arial" w:cs="Arial"/>
          <w:b/>
          <w:sz w:val="22"/>
          <w:szCs w:val="22"/>
        </w:rPr>
      </w:pPr>
    </w:p>
    <w:p w14:paraId="3309ABF8" w14:textId="77777777" w:rsidR="003A488C" w:rsidRPr="00D85076" w:rsidRDefault="003A488C" w:rsidP="00F73985">
      <w:pPr>
        <w:numPr>
          <w:ilvl w:val="0"/>
          <w:numId w:val="16"/>
        </w:numPr>
        <w:spacing w:line="276" w:lineRule="auto"/>
        <w:rPr>
          <w:rFonts w:ascii="Arial" w:hAnsi="Arial" w:cs="Arial"/>
          <w:b/>
          <w:sz w:val="22"/>
          <w:szCs w:val="22"/>
        </w:rPr>
      </w:pPr>
      <w:r w:rsidRPr="00D85076">
        <w:rPr>
          <w:rFonts w:ascii="Arial" w:hAnsi="Arial" w:cs="Arial"/>
          <w:b/>
          <w:sz w:val="22"/>
          <w:szCs w:val="22"/>
        </w:rPr>
        <w:t>References:</w:t>
      </w:r>
    </w:p>
    <w:p w14:paraId="57733F81" w14:textId="7B5826AE" w:rsidR="00CE77BD" w:rsidRPr="00D85076" w:rsidRDefault="00CE77BD" w:rsidP="00851304">
      <w:pPr>
        <w:numPr>
          <w:ilvl w:val="1"/>
          <w:numId w:val="16"/>
        </w:numPr>
        <w:spacing w:line="276" w:lineRule="auto"/>
        <w:rPr>
          <w:rFonts w:ascii="Arial" w:hAnsi="Arial" w:cs="Arial"/>
          <w:b/>
          <w:sz w:val="22"/>
          <w:szCs w:val="22"/>
        </w:rPr>
      </w:pPr>
      <w:r w:rsidRPr="00D85076">
        <w:rPr>
          <w:rFonts w:ascii="Arial" w:hAnsi="Arial" w:cs="Arial"/>
          <w:sz w:val="22"/>
          <w:szCs w:val="22"/>
        </w:rPr>
        <w:t>Personal Protective Equipment (PPE) Program</w:t>
      </w:r>
    </w:p>
    <w:p w14:paraId="679113BD" w14:textId="6A669D2D" w:rsidR="00F21E58" w:rsidRDefault="0045119C" w:rsidP="00986B76">
      <w:pPr>
        <w:spacing w:line="276" w:lineRule="auto"/>
        <w:ind w:left="792"/>
        <w:rPr>
          <w:rStyle w:val="Hyperlink"/>
          <w:rFonts w:ascii="Arial" w:hAnsi="Arial" w:cs="Arial"/>
          <w:sz w:val="22"/>
          <w:szCs w:val="22"/>
        </w:rPr>
      </w:pPr>
      <w:hyperlink r:id="rId11" w:history="1">
        <w:r w:rsidR="00F21E58" w:rsidRPr="00F21E58">
          <w:rPr>
            <w:rStyle w:val="Hyperlink"/>
            <w:rFonts w:ascii="Arial" w:hAnsi="Arial" w:cs="Arial"/>
            <w:sz w:val="22"/>
            <w:szCs w:val="22"/>
          </w:rPr>
          <w:t>Potash PPE Program</w:t>
        </w:r>
      </w:hyperlink>
    </w:p>
    <w:p w14:paraId="4E6CB458" w14:textId="77777777" w:rsidR="00F21E58" w:rsidRPr="00F21E58" w:rsidRDefault="00F21E58" w:rsidP="00986B76">
      <w:pPr>
        <w:spacing w:line="276" w:lineRule="auto"/>
        <w:ind w:left="792"/>
        <w:rPr>
          <w:rStyle w:val="Hyperlink"/>
          <w:rFonts w:ascii="Arial" w:hAnsi="Arial" w:cs="Arial"/>
          <w:sz w:val="22"/>
          <w:szCs w:val="22"/>
        </w:rPr>
      </w:pPr>
    </w:p>
    <w:p w14:paraId="4E39517A" w14:textId="227A746C" w:rsidR="008D140C" w:rsidRPr="00F21E58" w:rsidRDefault="00E64BF7" w:rsidP="008D140C">
      <w:pPr>
        <w:numPr>
          <w:ilvl w:val="1"/>
          <w:numId w:val="16"/>
        </w:numPr>
        <w:spacing w:line="276" w:lineRule="auto"/>
        <w:rPr>
          <w:rStyle w:val="Hyperlink"/>
          <w:rFonts w:ascii="Arial" w:hAnsi="Arial" w:cs="Arial"/>
          <w:color w:val="auto"/>
          <w:sz w:val="22"/>
          <w:szCs w:val="22"/>
          <w:u w:val="none"/>
        </w:rPr>
      </w:pPr>
      <w:r>
        <w:rPr>
          <w:rStyle w:val="Hyperlink"/>
          <w:rFonts w:ascii="Arial" w:hAnsi="Arial" w:cs="Arial"/>
          <w:color w:val="auto"/>
          <w:sz w:val="22"/>
          <w:szCs w:val="22"/>
          <w:u w:val="none"/>
        </w:rPr>
        <w:t>North America Discipline Policy</w:t>
      </w:r>
    </w:p>
    <w:p w14:paraId="1A8628E7" w14:textId="445B4BBF" w:rsidR="00986B76" w:rsidRPr="00F21E58" w:rsidRDefault="0045119C" w:rsidP="00986B76">
      <w:pPr>
        <w:spacing w:line="276" w:lineRule="auto"/>
        <w:ind w:left="792"/>
        <w:rPr>
          <w:rStyle w:val="Hyperlink"/>
          <w:rFonts w:ascii="Arial" w:hAnsi="Arial" w:cs="Arial"/>
          <w:color w:val="auto"/>
          <w:sz w:val="22"/>
          <w:szCs w:val="22"/>
          <w:u w:val="none"/>
        </w:rPr>
      </w:pPr>
      <w:hyperlink r:id="rId12" w:history="1">
        <w:proofErr w:type="spellStart"/>
        <w:r w:rsidR="00E64BF7">
          <w:rPr>
            <w:rStyle w:val="Hyperlink"/>
            <w:rFonts w:ascii="Arial" w:hAnsi="Arial" w:cs="Arial"/>
            <w:sz w:val="20"/>
            <w:szCs w:val="20"/>
          </w:rPr>
          <w:t>North_America_Discipline_Policy</w:t>
        </w:r>
        <w:proofErr w:type="spellEnd"/>
      </w:hyperlink>
    </w:p>
    <w:p w14:paraId="6DA18148" w14:textId="77777777" w:rsidR="00F21E58" w:rsidRPr="00D85076" w:rsidRDefault="00F21E58" w:rsidP="00986B76">
      <w:pPr>
        <w:spacing w:line="276" w:lineRule="auto"/>
        <w:ind w:left="792"/>
        <w:rPr>
          <w:rStyle w:val="Hyperlink"/>
          <w:rFonts w:ascii="Arial" w:hAnsi="Arial" w:cs="Arial"/>
          <w:b/>
          <w:color w:val="auto"/>
          <w:sz w:val="22"/>
          <w:szCs w:val="22"/>
          <w:u w:val="none"/>
        </w:rPr>
      </w:pPr>
    </w:p>
    <w:p w14:paraId="548309DF" w14:textId="65847598" w:rsidR="00986B76" w:rsidRPr="00D85076" w:rsidRDefault="00986B76" w:rsidP="008D140C">
      <w:pPr>
        <w:numPr>
          <w:ilvl w:val="1"/>
          <w:numId w:val="16"/>
        </w:numPr>
        <w:spacing w:line="276" w:lineRule="auto"/>
        <w:rPr>
          <w:rStyle w:val="Hyperlink"/>
          <w:rFonts w:ascii="Arial" w:hAnsi="Arial" w:cs="Arial"/>
          <w:color w:val="auto"/>
          <w:sz w:val="22"/>
          <w:szCs w:val="22"/>
          <w:u w:val="none"/>
        </w:rPr>
      </w:pPr>
      <w:r w:rsidRPr="00D85076">
        <w:rPr>
          <w:rStyle w:val="Hyperlink"/>
          <w:rFonts w:ascii="Arial" w:hAnsi="Arial" w:cs="Arial"/>
          <w:color w:val="auto"/>
          <w:sz w:val="22"/>
          <w:szCs w:val="22"/>
          <w:u w:val="none"/>
        </w:rPr>
        <w:t>Site Specific Dress Code Policies</w:t>
      </w:r>
    </w:p>
    <w:p w14:paraId="0A523977" w14:textId="77777777" w:rsidR="00986B76" w:rsidRDefault="00986B76" w:rsidP="00986B76">
      <w:pPr>
        <w:spacing w:line="276" w:lineRule="auto"/>
        <w:ind w:left="792"/>
        <w:rPr>
          <w:rStyle w:val="Hyperlink"/>
          <w:rFonts w:ascii="Arial" w:hAnsi="Arial" w:cs="Arial"/>
          <w:b/>
          <w:color w:val="auto"/>
          <w:sz w:val="22"/>
          <w:szCs w:val="22"/>
          <w:u w:val="none"/>
        </w:rPr>
      </w:pPr>
    </w:p>
    <w:p w14:paraId="5F21954E" w14:textId="77777777" w:rsidR="007A7B91" w:rsidRPr="007A7B91" w:rsidRDefault="007A7B91" w:rsidP="00986B76">
      <w:pPr>
        <w:spacing w:line="276" w:lineRule="auto"/>
        <w:ind w:left="720"/>
        <w:rPr>
          <w:rFonts w:ascii="Arial" w:hAnsi="Arial" w:cs="Arial"/>
          <w:b/>
          <w:sz w:val="22"/>
          <w:szCs w:val="22"/>
        </w:rPr>
      </w:pPr>
    </w:p>
    <w:sectPr w:rsidR="007A7B91" w:rsidRPr="007A7B91" w:rsidSect="00327D66">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8734" w14:textId="77777777" w:rsidR="00F877C4" w:rsidRDefault="00F877C4">
      <w:r>
        <w:separator/>
      </w:r>
    </w:p>
  </w:endnote>
  <w:endnote w:type="continuationSeparator" w:id="0">
    <w:p w14:paraId="0B579F7D" w14:textId="77777777" w:rsidR="00F877C4" w:rsidRDefault="00F8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Ind w:w="-144" w:type="dxa"/>
      <w:tblBorders>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824"/>
      <w:gridCol w:w="1026"/>
      <w:gridCol w:w="738"/>
      <w:gridCol w:w="1026"/>
      <w:gridCol w:w="936"/>
      <w:gridCol w:w="1764"/>
    </w:tblGrid>
    <w:tr w:rsidR="0045119C" w:rsidRPr="0045119C" w14:paraId="76165C05" w14:textId="77777777" w:rsidTr="0045119C">
      <w:tc>
        <w:tcPr>
          <w:tcW w:w="6588" w:type="dxa"/>
          <w:gridSpan w:val="3"/>
        </w:tcPr>
        <w:p w14:paraId="7DDECB91" w14:textId="60E6802B" w:rsidR="0045119C" w:rsidRPr="0045119C" w:rsidRDefault="0045119C" w:rsidP="0045119C">
          <w:pPr>
            <w:pStyle w:val="Footer"/>
            <w:tabs>
              <w:tab w:val="right" w:pos="6374"/>
            </w:tabs>
            <w:rPr>
              <w:rFonts w:asciiTheme="minorHAnsi" w:hAnsiTheme="minorHAnsi" w:cstheme="minorHAnsi"/>
              <w:bCs/>
              <w:sz w:val="20"/>
              <w:szCs w:val="20"/>
            </w:rPr>
          </w:pPr>
          <w:r w:rsidRPr="0045119C">
            <w:rPr>
              <w:rFonts w:asciiTheme="minorHAnsi" w:hAnsiTheme="minorHAnsi" w:cstheme="minorHAnsi"/>
              <w:bCs/>
              <w:sz w:val="20"/>
              <w:szCs w:val="20"/>
            </w:rPr>
            <w:t xml:space="preserve">EHS </w:t>
          </w:r>
          <w:r>
            <w:rPr>
              <w:rFonts w:asciiTheme="minorHAnsi" w:hAnsiTheme="minorHAnsi" w:cstheme="minorHAnsi"/>
              <w:bCs/>
              <w:sz w:val="20"/>
              <w:szCs w:val="20"/>
            </w:rPr>
            <w:t>Potash</w:t>
          </w:r>
          <w:r w:rsidRPr="0045119C">
            <w:rPr>
              <w:rFonts w:asciiTheme="minorHAnsi" w:hAnsiTheme="minorHAnsi" w:cstheme="minorHAnsi"/>
              <w:bCs/>
              <w:sz w:val="20"/>
              <w:szCs w:val="20"/>
            </w:rPr>
            <w:t xml:space="preserve"> Program – </w:t>
          </w:r>
          <w:r>
            <w:rPr>
              <w:rFonts w:asciiTheme="minorHAnsi" w:hAnsiTheme="minorHAnsi" w:cstheme="minorHAnsi"/>
              <w:bCs/>
              <w:sz w:val="20"/>
              <w:szCs w:val="20"/>
            </w:rPr>
            <w:t>Walking Working Surfaces Behavioral</w:t>
          </w:r>
        </w:p>
      </w:tc>
      <w:tc>
        <w:tcPr>
          <w:tcW w:w="1026" w:type="dxa"/>
        </w:tcPr>
        <w:p w14:paraId="67346E7D" w14:textId="77777777" w:rsidR="0045119C" w:rsidRPr="0045119C" w:rsidRDefault="0045119C" w:rsidP="0045119C">
          <w:pPr>
            <w:pStyle w:val="Footer"/>
            <w:rPr>
              <w:rFonts w:asciiTheme="minorHAnsi" w:hAnsiTheme="minorHAnsi" w:cstheme="minorHAnsi"/>
              <w:sz w:val="20"/>
              <w:szCs w:val="20"/>
            </w:rPr>
          </w:pPr>
        </w:p>
      </w:tc>
      <w:tc>
        <w:tcPr>
          <w:tcW w:w="2700" w:type="dxa"/>
          <w:gridSpan w:val="2"/>
        </w:tcPr>
        <w:p w14:paraId="617F9224" w14:textId="77777777" w:rsidR="0045119C" w:rsidRPr="0045119C" w:rsidRDefault="0045119C" w:rsidP="0045119C">
          <w:pPr>
            <w:pStyle w:val="Footer"/>
            <w:jc w:val="right"/>
            <w:rPr>
              <w:rStyle w:val="PageNumber"/>
              <w:rFonts w:asciiTheme="minorHAnsi" w:hAnsiTheme="minorHAnsi" w:cstheme="minorHAnsi"/>
              <w:sz w:val="20"/>
              <w:szCs w:val="20"/>
            </w:rPr>
          </w:pPr>
          <w:r w:rsidRPr="0045119C">
            <w:rPr>
              <w:rStyle w:val="PageNumber"/>
              <w:rFonts w:asciiTheme="minorHAnsi" w:hAnsiTheme="minorHAnsi" w:cstheme="minorHAnsi"/>
              <w:sz w:val="20"/>
              <w:szCs w:val="20"/>
            </w:rPr>
            <w:t xml:space="preserve">Page </w:t>
          </w:r>
          <w:r w:rsidRPr="0045119C">
            <w:rPr>
              <w:rStyle w:val="PageNumber"/>
              <w:rFonts w:asciiTheme="minorHAnsi" w:hAnsiTheme="minorHAnsi" w:cstheme="minorHAnsi"/>
              <w:b/>
              <w:sz w:val="20"/>
              <w:szCs w:val="20"/>
            </w:rPr>
            <w:fldChar w:fldCharType="begin"/>
          </w:r>
          <w:r w:rsidRPr="0045119C">
            <w:rPr>
              <w:rStyle w:val="PageNumber"/>
              <w:rFonts w:asciiTheme="minorHAnsi" w:hAnsiTheme="minorHAnsi" w:cstheme="minorHAnsi"/>
              <w:b/>
              <w:sz w:val="20"/>
              <w:szCs w:val="20"/>
            </w:rPr>
            <w:instrText xml:space="preserve"> PAGE   \* MERGEFORMAT </w:instrText>
          </w:r>
          <w:r w:rsidRPr="0045119C">
            <w:rPr>
              <w:rStyle w:val="PageNumber"/>
              <w:rFonts w:asciiTheme="minorHAnsi" w:hAnsiTheme="minorHAnsi" w:cstheme="minorHAnsi"/>
              <w:b/>
              <w:sz w:val="20"/>
              <w:szCs w:val="20"/>
            </w:rPr>
            <w:fldChar w:fldCharType="separate"/>
          </w:r>
          <w:r w:rsidRPr="0045119C">
            <w:rPr>
              <w:rStyle w:val="PageNumber"/>
              <w:rFonts w:asciiTheme="minorHAnsi" w:hAnsiTheme="minorHAnsi" w:cstheme="minorHAnsi"/>
              <w:b/>
              <w:noProof/>
              <w:sz w:val="20"/>
              <w:szCs w:val="20"/>
            </w:rPr>
            <w:t>4</w:t>
          </w:r>
          <w:r w:rsidRPr="0045119C">
            <w:rPr>
              <w:rStyle w:val="PageNumber"/>
              <w:rFonts w:asciiTheme="minorHAnsi" w:hAnsiTheme="minorHAnsi" w:cstheme="minorHAnsi"/>
              <w:b/>
              <w:sz w:val="20"/>
              <w:szCs w:val="20"/>
            </w:rPr>
            <w:fldChar w:fldCharType="end"/>
          </w:r>
          <w:r w:rsidRPr="0045119C">
            <w:rPr>
              <w:rStyle w:val="PageNumber"/>
              <w:rFonts w:asciiTheme="minorHAnsi" w:hAnsiTheme="minorHAnsi" w:cstheme="minorHAnsi"/>
              <w:sz w:val="20"/>
              <w:szCs w:val="20"/>
            </w:rPr>
            <w:t xml:space="preserve"> of </w:t>
          </w:r>
          <w:r w:rsidRPr="0045119C">
            <w:rPr>
              <w:rStyle w:val="PageNumber"/>
              <w:rFonts w:asciiTheme="minorHAnsi" w:hAnsiTheme="minorHAnsi" w:cstheme="minorHAnsi"/>
              <w:b/>
              <w:sz w:val="20"/>
              <w:szCs w:val="20"/>
            </w:rPr>
            <w:fldChar w:fldCharType="begin"/>
          </w:r>
          <w:r w:rsidRPr="0045119C">
            <w:rPr>
              <w:rStyle w:val="PageNumber"/>
              <w:rFonts w:asciiTheme="minorHAnsi" w:hAnsiTheme="minorHAnsi" w:cstheme="minorHAnsi"/>
              <w:b/>
              <w:sz w:val="20"/>
              <w:szCs w:val="20"/>
            </w:rPr>
            <w:instrText xml:space="preserve"> NUMPAGES   \* MERGEFORMAT </w:instrText>
          </w:r>
          <w:r w:rsidRPr="0045119C">
            <w:rPr>
              <w:rStyle w:val="PageNumber"/>
              <w:rFonts w:asciiTheme="minorHAnsi" w:hAnsiTheme="minorHAnsi" w:cstheme="minorHAnsi"/>
              <w:b/>
              <w:sz w:val="20"/>
              <w:szCs w:val="20"/>
            </w:rPr>
            <w:fldChar w:fldCharType="separate"/>
          </w:r>
          <w:r w:rsidRPr="0045119C">
            <w:rPr>
              <w:rStyle w:val="PageNumber"/>
              <w:rFonts w:asciiTheme="minorHAnsi" w:hAnsiTheme="minorHAnsi" w:cstheme="minorHAnsi"/>
              <w:b/>
              <w:noProof/>
              <w:sz w:val="20"/>
              <w:szCs w:val="20"/>
            </w:rPr>
            <w:t>4</w:t>
          </w:r>
          <w:r w:rsidRPr="0045119C">
            <w:rPr>
              <w:rStyle w:val="PageNumber"/>
              <w:rFonts w:asciiTheme="minorHAnsi" w:hAnsiTheme="minorHAnsi" w:cstheme="minorHAnsi"/>
              <w:b/>
              <w:sz w:val="20"/>
              <w:szCs w:val="20"/>
            </w:rPr>
            <w:fldChar w:fldCharType="end"/>
          </w:r>
        </w:p>
      </w:tc>
    </w:tr>
    <w:tr w:rsidR="0045119C" w:rsidRPr="0045119C" w14:paraId="2339548A" w14:textId="77777777" w:rsidTr="0045119C">
      <w:trPr>
        <w:gridAfter w:val="1"/>
        <w:wAfter w:w="1764" w:type="dxa"/>
      </w:trPr>
      <w:tc>
        <w:tcPr>
          <w:tcW w:w="4824" w:type="dxa"/>
        </w:tcPr>
        <w:p w14:paraId="52D53010" w14:textId="77777777" w:rsidR="0045119C" w:rsidRPr="0045119C" w:rsidRDefault="0045119C" w:rsidP="0045119C">
          <w:pPr>
            <w:pStyle w:val="Footer"/>
            <w:rPr>
              <w:rFonts w:asciiTheme="minorHAnsi" w:hAnsiTheme="minorHAnsi" w:cstheme="minorHAnsi"/>
              <w:sz w:val="20"/>
              <w:szCs w:val="20"/>
            </w:rPr>
          </w:pPr>
        </w:p>
      </w:tc>
      <w:tc>
        <w:tcPr>
          <w:tcW w:w="1026" w:type="dxa"/>
        </w:tcPr>
        <w:p w14:paraId="57A1C694" w14:textId="05CFE876" w:rsidR="0045119C" w:rsidRPr="0045119C" w:rsidRDefault="0045119C" w:rsidP="0045119C">
          <w:pPr>
            <w:pStyle w:val="Footer"/>
            <w:rPr>
              <w:rFonts w:asciiTheme="minorHAnsi" w:hAnsiTheme="minorHAnsi" w:cstheme="minorHAnsi"/>
              <w:sz w:val="20"/>
              <w:szCs w:val="20"/>
            </w:rPr>
          </w:pPr>
        </w:p>
      </w:tc>
      <w:tc>
        <w:tcPr>
          <w:tcW w:w="2700" w:type="dxa"/>
          <w:gridSpan w:val="3"/>
        </w:tcPr>
        <w:p w14:paraId="744C03C3" w14:textId="77777777" w:rsidR="0045119C" w:rsidRPr="0045119C" w:rsidRDefault="0045119C" w:rsidP="0045119C">
          <w:pPr>
            <w:pStyle w:val="Footer"/>
            <w:jc w:val="right"/>
            <w:rPr>
              <w:rStyle w:val="PageNumber"/>
              <w:rFonts w:asciiTheme="minorHAnsi" w:hAnsiTheme="minorHAnsi" w:cstheme="minorHAnsi"/>
              <w:sz w:val="20"/>
              <w:szCs w:val="20"/>
            </w:rPr>
          </w:pPr>
        </w:p>
      </w:tc>
    </w:tr>
  </w:tbl>
  <w:p w14:paraId="1C9D49F8" w14:textId="77777777" w:rsidR="008466A6" w:rsidRPr="0045119C" w:rsidRDefault="008466A6" w:rsidP="0045119C">
    <w:pPr>
      <w:pStyle w:val="Foo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A0" w:firstRow="1" w:lastRow="0" w:firstColumn="1" w:lastColumn="0" w:noHBand="0" w:noVBand="0"/>
    </w:tblPr>
    <w:tblGrid>
      <w:gridCol w:w="4680"/>
      <w:gridCol w:w="4680"/>
    </w:tblGrid>
    <w:tr w:rsidR="008466A6" w:rsidRPr="00F9084E" w14:paraId="535C0B43" w14:textId="77777777" w:rsidTr="00DB2087">
      <w:trPr>
        <w:trHeight w:val="288"/>
      </w:trPr>
      <w:tc>
        <w:tcPr>
          <w:tcW w:w="4788" w:type="dxa"/>
          <w:tcBorders>
            <w:top w:val="single" w:sz="4" w:space="0" w:color="auto"/>
          </w:tcBorders>
          <w:vAlign w:val="center"/>
        </w:tcPr>
        <w:p w14:paraId="49A8B093" w14:textId="3A4378C6" w:rsidR="008466A6" w:rsidRPr="00F9084E" w:rsidRDefault="008466A6" w:rsidP="00DB2087"/>
      </w:tc>
      <w:tc>
        <w:tcPr>
          <w:tcW w:w="4788" w:type="dxa"/>
          <w:tcBorders>
            <w:top w:val="single" w:sz="4" w:space="0" w:color="auto"/>
          </w:tcBorders>
          <w:vAlign w:val="center"/>
        </w:tcPr>
        <w:p w14:paraId="678AD00A" w14:textId="77777777" w:rsidR="008466A6" w:rsidRPr="00F9084E" w:rsidRDefault="008466A6" w:rsidP="00DB2087">
          <w:pPr>
            <w:pStyle w:val="Footer"/>
            <w:jc w:val="right"/>
            <w:rPr>
              <w:rFonts w:ascii="Arial" w:hAnsi="Arial" w:cs="Arial"/>
              <w:sz w:val="16"/>
            </w:rPr>
          </w:pPr>
          <w:r>
            <w:rPr>
              <w:rFonts w:ascii="Arial" w:hAnsi="Arial" w:cs="Arial"/>
              <w:sz w:val="16"/>
            </w:rPr>
            <w:t xml:space="preserve"> </w:t>
          </w:r>
        </w:p>
      </w:tc>
    </w:tr>
  </w:tbl>
  <w:p w14:paraId="0D28FE4E" w14:textId="77777777" w:rsidR="008466A6" w:rsidRPr="00672E37" w:rsidRDefault="008466A6" w:rsidP="0067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7092" w14:textId="77777777" w:rsidR="00F877C4" w:rsidRDefault="00F877C4">
      <w:r>
        <w:separator/>
      </w:r>
    </w:p>
  </w:footnote>
  <w:footnote w:type="continuationSeparator" w:id="0">
    <w:p w14:paraId="53C6608C" w14:textId="77777777" w:rsidR="00F877C4" w:rsidRDefault="00F8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C9B8" w14:textId="15E4B3A9" w:rsidR="00A5252E" w:rsidRPr="000730B6" w:rsidRDefault="00A5252E" w:rsidP="00A5252E">
    <w:pPr>
      <w:pStyle w:val="Header"/>
      <w:jc w:val="center"/>
      <w:rPr>
        <w:rFonts w:asciiTheme="minorHAnsi" w:hAnsiTheme="minorHAnsi" w:cstheme="minorHAnsi"/>
        <w:b/>
        <w:bCs/>
        <w:sz w:val="28"/>
        <w:szCs w:val="28"/>
      </w:rPr>
    </w:pPr>
    <w:r w:rsidRPr="000730B6">
      <w:rPr>
        <w:rFonts w:asciiTheme="minorHAnsi" w:hAnsiTheme="minorHAnsi" w:cstheme="minorHAnsi"/>
        <w:b/>
        <w:bCs/>
        <w:sz w:val="28"/>
        <w:szCs w:val="28"/>
      </w:rPr>
      <w:t xml:space="preserve">EHS Mosaic – </w:t>
    </w:r>
    <w:r w:rsidR="000730B6" w:rsidRPr="000730B6">
      <w:rPr>
        <w:rFonts w:asciiTheme="minorHAnsi" w:hAnsiTheme="minorHAnsi" w:cstheme="minorHAnsi"/>
        <w:b/>
        <w:bCs/>
        <w:sz w:val="28"/>
        <w:szCs w:val="28"/>
      </w:rPr>
      <w:t xml:space="preserve">Potash </w:t>
    </w:r>
    <w:r w:rsidRPr="000730B6">
      <w:rPr>
        <w:rFonts w:asciiTheme="minorHAnsi" w:hAnsiTheme="minorHAnsi" w:cstheme="minorHAnsi"/>
        <w:b/>
        <w:bCs/>
        <w:sz w:val="28"/>
        <w:szCs w:val="28"/>
      </w:rPr>
      <w:t>Walking and Working Surface Behavioral</w:t>
    </w:r>
    <w:r w:rsidRPr="000730B6">
      <w:rPr>
        <w:rFonts w:asciiTheme="minorHAnsi" w:hAnsiTheme="minorHAnsi" w:cstheme="minorHAnsi"/>
        <w:b/>
        <w:bCs/>
        <w:sz w:val="28"/>
        <w:szCs w:val="28"/>
      </w:rPr>
      <w:t xml:space="preserve"> Program</w:t>
    </w:r>
  </w:p>
  <w:p w14:paraId="3C1210E0" w14:textId="77777777" w:rsidR="008466A6" w:rsidRPr="000730B6" w:rsidRDefault="008466A6" w:rsidP="008C5ED3">
    <w:pPr>
      <w:pStyle w:val="Header"/>
      <w:pBdr>
        <w:bottom w:val="single" w:sz="4" w:space="1" w:color="auto"/>
      </w:pBdr>
      <w:rPr>
        <w:rFonts w:asciiTheme="minorHAnsi" w:hAnsiTheme="minorHAnsi" w:cstheme="minorHAns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5624" w14:textId="77777777" w:rsidR="005A7175" w:rsidRDefault="005A7175" w:rsidP="005A7175"/>
  <w:tbl>
    <w:tblPr>
      <w:tblStyle w:val="TableGrid"/>
      <w:tblW w:w="0" w:type="auto"/>
      <w:tblLook w:val="04A0" w:firstRow="1" w:lastRow="0" w:firstColumn="1" w:lastColumn="0" w:noHBand="0" w:noVBand="1"/>
    </w:tblPr>
    <w:tblGrid>
      <w:gridCol w:w="9360"/>
    </w:tblGrid>
    <w:tr w:rsidR="005A7175" w:rsidRPr="005A7175" w14:paraId="290B0997" w14:textId="77777777" w:rsidTr="00FB6593">
      <w:tc>
        <w:tcPr>
          <w:tcW w:w="9920" w:type="dxa"/>
          <w:tcBorders>
            <w:top w:val="nil"/>
            <w:left w:val="nil"/>
            <w:bottom w:val="single" w:sz="4" w:space="0" w:color="auto"/>
            <w:right w:val="nil"/>
          </w:tcBorders>
          <w:shd w:val="clear" w:color="auto" w:fill="auto"/>
        </w:tcPr>
        <w:p w14:paraId="7D258C80" w14:textId="202AF206" w:rsidR="005A7175" w:rsidRPr="005A7175" w:rsidRDefault="005A7175" w:rsidP="005A7175">
          <w:pPr>
            <w:pStyle w:val="Header"/>
            <w:jc w:val="center"/>
            <w:rPr>
              <w:rFonts w:asciiTheme="minorHAnsi" w:hAnsiTheme="minorHAnsi" w:cstheme="minorHAnsi"/>
              <w:b/>
              <w:bCs/>
              <w:sz w:val="22"/>
              <w:szCs w:val="22"/>
            </w:rPr>
          </w:pPr>
          <w:bookmarkStart w:id="0" w:name="_Hlk197520069"/>
          <w:r>
            <w:rPr>
              <w:rFonts w:asciiTheme="minorHAnsi" w:hAnsiTheme="minorHAnsi" w:cstheme="minorHAnsi"/>
              <w:b/>
              <w:bCs/>
              <w:sz w:val="22"/>
              <w:szCs w:val="22"/>
            </w:rPr>
            <w:t>Potash</w:t>
          </w:r>
          <w:r w:rsidRPr="005A7175">
            <w:rPr>
              <w:rFonts w:asciiTheme="minorHAnsi" w:hAnsiTheme="minorHAnsi" w:cstheme="minorHAnsi"/>
              <w:b/>
              <w:bCs/>
              <w:sz w:val="22"/>
              <w:szCs w:val="22"/>
            </w:rPr>
            <w:t xml:space="preserve"> Program – Environmental, Health and Safety (EHS) Department</w:t>
          </w:r>
        </w:p>
        <w:p w14:paraId="248BFA38" w14:textId="77777777" w:rsidR="005A7175" w:rsidRPr="005A7175" w:rsidRDefault="005A7175" w:rsidP="005A7175">
          <w:pPr>
            <w:pStyle w:val="Header"/>
            <w:jc w:val="center"/>
            <w:rPr>
              <w:rFonts w:asciiTheme="minorHAnsi" w:hAnsiTheme="minorHAnsi" w:cstheme="minorHAnsi"/>
            </w:rPr>
          </w:pPr>
        </w:p>
      </w:tc>
    </w:tr>
  </w:tbl>
  <w:p w14:paraId="277BB821" w14:textId="77777777" w:rsidR="005A7175" w:rsidRPr="005A7175" w:rsidRDefault="005A7175" w:rsidP="005A7175">
    <w:pPr>
      <w:pStyle w:val="Header"/>
      <w:jc w:val="center"/>
      <w:rPr>
        <w:rFonts w:asciiTheme="minorHAnsi" w:hAnsiTheme="minorHAnsi" w:cstheme="minorHAnsi"/>
      </w:rPr>
    </w:pPr>
  </w:p>
  <w:p w14:paraId="50538E66" w14:textId="18F3C1E4" w:rsidR="005A7175" w:rsidRPr="00CB2F95" w:rsidRDefault="005A7175" w:rsidP="005A7175">
    <w:pPr>
      <w:pStyle w:val="Header"/>
      <w:jc w:val="center"/>
      <w:rPr>
        <w:rFonts w:asciiTheme="minorHAnsi" w:hAnsiTheme="minorHAnsi" w:cstheme="minorHAnsi"/>
        <w:b/>
        <w:bCs/>
        <w:sz w:val="36"/>
        <w:szCs w:val="28"/>
      </w:rPr>
    </w:pPr>
    <w:r w:rsidRPr="00CB2F95">
      <w:rPr>
        <w:rFonts w:asciiTheme="minorHAnsi" w:hAnsiTheme="minorHAnsi" w:cstheme="minorHAnsi"/>
        <w:b/>
        <w:bCs/>
        <w:sz w:val="36"/>
        <w:szCs w:val="28"/>
      </w:rPr>
      <w:t>Walking and Working Surface Behavioral</w:t>
    </w:r>
    <w:r w:rsidRPr="00CB2F95">
      <w:rPr>
        <w:rFonts w:asciiTheme="minorHAnsi" w:hAnsiTheme="minorHAnsi" w:cstheme="minorHAnsi"/>
        <w:b/>
        <w:bCs/>
        <w:sz w:val="36"/>
        <w:szCs w:val="28"/>
      </w:rPr>
      <w:t xml:space="preserve"> Program</w:t>
    </w:r>
  </w:p>
  <w:bookmarkEnd w:id="0"/>
  <w:p w14:paraId="74B24379" w14:textId="5EC9CE22" w:rsidR="008466A6" w:rsidRPr="005A7175" w:rsidRDefault="00F15A45">
    <w:pPr>
      <w:pStyle w:val="Header"/>
      <w:rPr>
        <w:rFonts w:asciiTheme="minorHAnsi" w:hAnsiTheme="minorHAnsi" w:cstheme="minorHAnsi"/>
      </w:rPr>
    </w:pPr>
    <w:r w:rsidRPr="005A7175">
      <w:rPr>
        <w:rFonts w:asciiTheme="minorHAnsi" w:eastAsia="Open Sans" w:hAnsiTheme="minorHAnsi" w:cstheme="minorHAnsi"/>
        <w:b/>
        <w:bCs/>
        <w:noProof/>
        <w:sz w:val="44"/>
        <w:szCs w:val="36"/>
      </w:rPr>
      <w:drawing>
        <wp:anchor distT="0" distB="0" distL="114300" distR="114300" simplePos="0" relativeHeight="251659264" behindDoc="1" locked="0" layoutInCell="1" allowOverlap="1" wp14:anchorId="7EF5DFDD" wp14:editId="60B31949">
          <wp:simplePos x="0" y="0"/>
          <wp:positionH relativeFrom="page">
            <wp:align>left</wp:align>
          </wp:positionH>
          <wp:positionV relativeFrom="page">
            <wp:posOffset>9525</wp:posOffset>
          </wp:positionV>
          <wp:extent cx="7778750" cy="1082675"/>
          <wp:effectExtent l="0" t="0" r="0" b="3175"/>
          <wp:wrapTopAndBottom/>
          <wp:docPr id="710729477" name="Picture 71072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750" cy="108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BB8991C"/>
    <w:lvl w:ilvl="0">
      <w:start w:val="1"/>
      <w:numFmt w:val="decimal"/>
      <w:lvlText w:val="%1."/>
      <w:lvlJc w:val="left"/>
      <w:pPr>
        <w:tabs>
          <w:tab w:val="num" w:pos="1440"/>
        </w:tabs>
        <w:ind w:left="1440" w:hanging="360"/>
      </w:pPr>
    </w:lvl>
  </w:abstractNum>
  <w:abstractNum w:abstractNumId="1" w15:restartNumberingAfterBreak="0">
    <w:nsid w:val="0D202435"/>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C2B9A"/>
    <w:multiLevelType w:val="multilevel"/>
    <w:tmpl w:val="F468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F4C3D"/>
    <w:multiLevelType w:val="hybridMultilevel"/>
    <w:tmpl w:val="E4DE9B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470848"/>
    <w:multiLevelType w:val="multilevel"/>
    <w:tmpl w:val="ECA29D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6A5B41"/>
    <w:multiLevelType w:val="multilevel"/>
    <w:tmpl w:val="0CF682F8"/>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14B46A4D"/>
    <w:multiLevelType w:val="multilevel"/>
    <w:tmpl w:val="BD44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20502"/>
    <w:multiLevelType w:val="multilevel"/>
    <w:tmpl w:val="0409001F"/>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ACF3FED"/>
    <w:multiLevelType w:val="hybridMultilevel"/>
    <w:tmpl w:val="559498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56E3A"/>
    <w:multiLevelType w:val="multilevel"/>
    <w:tmpl w:val="0AE07E44"/>
    <w:lvl w:ilvl="0">
      <w:start w:val="3"/>
      <w:numFmt w:val="decimal"/>
      <w:lvlText w:val="%1"/>
      <w:lvlJc w:val="left"/>
      <w:pPr>
        <w:ind w:left="660" w:hanging="660"/>
      </w:pPr>
      <w:rPr>
        <w:rFonts w:hint="default"/>
      </w:rPr>
    </w:lvl>
    <w:lvl w:ilvl="1">
      <w:start w:val="3"/>
      <w:numFmt w:val="decimal"/>
      <w:lvlText w:val="%1.%2"/>
      <w:lvlJc w:val="left"/>
      <w:pPr>
        <w:ind w:left="1068" w:hanging="660"/>
      </w:pPr>
      <w:rPr>
        <w:rFonts w:hint="default"/>
      </w:rPr>
    </w:lvl>
    <w:lvl w:ilvl="2">
      <w:start w:val="1"/>
      <w:numFmt w:val="decimal"/>
      <w:lvlText w:val="%1.%2.%3"/>
      <w:lvlJc w:val="left"/>
      <w:pPr>
        <w:ind w:left="1536" w:hanging="720"/>
      </w:pPr>
      <w:rPr>
        <w:rFonts w:ascii="Arial" w:hAnsi="Arial" w:cs="Arial" w:hint="default"/>
        <w:b w:val="0"/>
        <w:sz w:val="22"/>
        <w:szCs w:val="22"/>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0" w15:restartNumberingAfterBreak="0">
    <w:nsid w:val="1C8B3251"/>
    <w:multiLevelType w:val="multilevel"/>
    <w:tmpl w:val="7CEA79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5E7FCE"/>
    <w:multiLevelType w:val="multilevel"/>
    <w:tmpl w:val="DACEA1F2"/>
    <w:lvl w:ilvl="0">
      <w:start w:val="1"/>
      <w:numFmt w:val="decimal"/>
      <w:lvlText w:val="%1.0"/>
      <w:lvlJc w:val="left"/>
      <w:pPr>
        <w:tabs>
          <w:tab w:val="num" w:pos="720"/>
        </w:tabs>
        <w:ind w:left="720" w:hanging="720"/>
      </w:pPr>
      <w:rPr>
        <w:rFonts w:ascii="Arial" w:hAnsi="Arial" w:hint="default"/>
        <w:b/>
        <w:i w:val="0"/>
        <w:sz w:val="28"/>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160"/>
        </w:tabs>
        <w:ind w:left="2160" w:hanging="720"/>
      </w:pPr>
      <w:rPr>
        <w:rFonts w:ascii="Arial" w:hAnsi="Arial" w:cs="Arial" w:hint="default"/>
        <w:b/>
        <w:sz w:val="20"/>
        <w:szCs w:val="20"/>
      </w:rPr>
    </w:lvl>
    <w:lvl w:ilvl="3">
      <w:start w:val="1"/>
      <w:numFmt w:val="decimal"/>
      <w:lvlText w:val="%1.%2.%3.%4"/>
      <w:lvlJc w:val="left"/>
      <w:pPr>
        <w:tabs>
          <w:tab w:val="num" w:pos="3240"/>
        </w:tabs>
        <w:ind w:left="3240" w:hanging="1080"/>
      </w:pPr>
      <w:rPr>
        <w:rFonts w:hint="default"/>
        <w:b/>
        <w:sz w:val="20"/>
        <w:szCs w:val="2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20D9656F"/>
    <w:multiLevelType w:val="multilevel"/>
    <w:tmpl w:val="6590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E571C"/>
    <w:multiLevelType w:val="multilevel"/>
    <w:tmpl w:val="E4DE9B6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2537C30"/>
    <w:multiLevelType w:val="hybridMultilevel"/>
    <w:tmpl w:val="06789DB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3BE5801"/>
    <w:multiLevelType w:val="hybridMultilevel"/>
    <w:tmpl w:val="D2629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D466E"/>
    <w:multiLevelType w:val="multilevel"/>
    <w:tmpl w:val="0409001F"/>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E9E141D"/>
    <w:multiLevelType w:val="multilevel"/>
    <w:tmpl w:val="9E2C68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BA4F12"/>
    <w:multiLevelType w:val="hybridMultilevel"/>
    <w:tmpl w:val="41BAD9F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A4411E9"/>
    <w:multiLevelType w:val="multilevel"/>
    <w:tmpl w:val="ECA29D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AB778E"/>
    <w:multiLevelType w:val="multilevel"/>
    <w:tmpl w:val="72D6014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AF69B0"/>
    <w:multiLevelType w:val="hybridMultilevel"/>
    <w:tmpl w:val="9F1EB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821052"/>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5A1D87"/>
    <w:multiLevelType w:val="hybridMultilevel"/>
    <w:tmpl w:val="EB6873D0"/>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43FC6459"/>
    <w:multiLevelType w:val="multilevel"/>
    <w:tmpl w:val="958C99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0F75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C53EA2"/>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1137BC"/>
    <w:multiLevelType w:val="hybridMultilevel"/>
    <w:tmpl w:val="DBE8C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A3511"/>
    <w:multiLevelType w:val="hybridMultilevel"/>
    <w:tmpl w:val="0D70CE00"/>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2F24DB1"/>
    <w:multiLevelType w:val="multilevel"/>
    <w:tmpl w:val="8B7A2BA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tabs>
          <w:tab w:val="num" w:pos="1296"/>
        </w:tabs>
        <w:ind w:left="1296" w:hanging="216"/>
      </w:pPr>
      <w:rPr>
        <w:rFonts w:ascii="Symbol" w:hAnsi="Symbo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335F56"/>
    <w:multiLevelType w:val="hybridMultilevel"/>
    <w:tmpl w:val="77764B0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58503342"/>
    <w:multiLevelType w:val="hybridMultilevel"/>
    <w:tmpl w:val="61383AD0"/>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2" w15:restartNumberingAfterBreak="0">
    <w:nsid w:val="5D23644A"/>
    <w:multiLevelType w:val="multilevel"/>
    <w:tmpl w:val="4F9A36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942B5E"/>
    <w:multiLevelType w:val="hybridMultilevel"/>
    <w:tmpl w:val="EB3011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FBA2A58"/>
    <w:multiLevelType w:val="multilevel"/>
    <w:tmpl w:val="0CF682F8"/>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5" w15:restartNumberingAfterBreak="0">
    <w:nsid w:val="6A4B201A"/>
    <w:multiLevelType w:val="hybridMultilevel"/>
    <w:tmpl w:val="F9189C80"/>
    <w:lvl w:ilvl="0" w:tplc="AE881B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D5D5D02"/>
    <w:multiLevelType w:val="multilevel"/>
    <w:tmpl w:val="23D28E9A"/>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DF23A7F"/>
    <w:multiLevelType w:val="hybridMultilevel"/>
    <w:tmpl w:val="AC4A273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1DE17B6"/>
    <w:multiLevelType w:val="multilevel"/>
    <w:tmpl w:val="B58C69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772EAB"/>
    <w:multiLevelType w:val="multilevel"/>
    <w:tmpl w:val="39D0507E"/>
    <w:lvl w:ilvl="0">
      <w:start w:val="3"/>
      <w:numFmt w:val="decimal"/>
      <w:lvlText w:val="%1"/>
      <w:lvlJc w:val="left"/>
      <w:pPr>
        <w:ind w:left="660" w:hanging="660"/>
      </w:pPr>
      <w:rPr>
        <w:rFonts w:hint="default"/>
      </w:rPr>
    </w:lvl>
    <w:lvl w:ilvl="1">
      <w:start w:val="3"/>
      <w:numFmt w:val="decimal"/>
      <w:lvlText w:val="%1.%2"/>
      <w:lvlJc w:val="left"/>
      <w:pPr>
        <w:ind w:left="1308" w:hanging="6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40" w15:restartNumberingAfterBreak="0">
    <w:nsid w:val="759822FE"/>
    <w:multiLevelType w:val="multilevel"/>
    <w:tmpl w:val="566AACAA"/>
    <w:lvl w:ilvl="0">
      <w:start w:val="3"/>
      <w:numFmt w:val="decimal"/>
      <w:lvlText w:val="%1"/>
      <w:lvlJc w:val="left"/>
      <w:pPr>
        <w:ind w:left="660" w:hanging="660"/>
      </w:pPr>
      <w:rPr>
        <w:rFonts w:hint="default"/>
      </w:rPr>
    </w:lvl>
    <w:lvl w:ilvl="1">
      <w:start w:val="3"/>
      <w:numFmt w:val="decimal"/>
      <w:lvlText w:val="%1.%2"/>
      <w:lvlJc w:val="left"/>
      <w:pPr>
        <w:ind w:left="1068" w:hanging="660"/>
      </w:pPr>
      <w:rPr>
        <w:rFonts w:hint="default"/>
      </w:rPr>
    </w:lvl>
    <w:lvl w:ilvl="2">
      <w:start w:val="2"/>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41" w15:restartNumberingAfterBreak="0">
    <w:nsid w:val="774031DD"/>
    <w:multiLevelType w:val="multilevel"/>
    <w:tmpl w:val="7CEA79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80582539">
    <w:abstractNumId w:val="22"/>
  </w:num>
  <w:num w:numId="2" w16cid:durableId="1480610891">
    <w:abstractNumId w:val="10"/>
  </w:num>
  <w:num w:numId="3" w16cid:durableId="1665402174">
    <w:abstractNumId w:val="41"/>
  </w:num>
  <w:num w:numId="4" w16cid:durableId="985165941">
    <w:abstractNumId w:val="8"/>
  </w:num>
  <w:num w:numId="5" w16cid:durableId="2104911361">
    <w:abstractNumId w:val="7"/>
  </w:num>
  <w:num w:numId="6" w16cid:durableId="186673909">
    <w:abstractNumId w:val="1"/>
  </w:num>
  <w:num w:numId="7" w16cid:durableId="1737439253">
    <w:abstractNumId w:val="26"/>
  </w:num>
  <w:num w:numId="8" w16cid:durableId="902254522">
    <w:abstractNumId w:val="16"/>
  </w:num>
  <w:num w:numId="9" w16cid:durableId="1995987077">
    <w:abstractNumId w:val="20"/>
  </w:num>
  <w:num w:numId="10" w16cid:durableId="754399129">
    <w:abstractNumId w:val="18"/>
  </w:num>
  <w:num w:numId="11" w16cid:durableId="1257398394">
    <w:abstractNumId w:val="28"/>
  </w:num>
  <w:num w:numId="12" w16cid:durableId="792748376">
    <w:abstractNumId w:val="29"/>
  </w:num>
  <w:num w:numId="13" w16cid:durableId="635448158">
    <w:abstractNumId w:val="3"/>
  </w:num>
  <w:num w:numId="14" w16cid:durableId="1019236029">
    <w:abstractNumId w:val="13"/>
  </w:num>
  <w:num w:numId="15" w16cid:durableId="1776098065">
    <w:abstractNumId w:val="36"/>
  </w:num>
  <w:num w:numId="16" w16cid:durableId="270598759">
    <w:abstractNumId w:val="4"/>
  </w:num>
  <w:num w:numId="17" w16cid:durableId="1588686175">
    <w:abstractNumId w:val="24"/>
  </w:num>
  <w:num w:numId="18" w16cid:durableId="1582445229">
    <w:abstractNumId w:val="17"/>
  </w:num>
  <w:num w:numId="19" w16cid:durableId="754320773">
    <w:abstractNumId w:val="32"/>
  </w:num>
  <w:num w:numId="20" w16cid:durableId="1413235549">
    <w:abstractNumId w:val="30"/>
  </w:num>
  <w:num w:numId="21" w16cid:durableId="700325482">
    <w:abstractNumId w:val="37"/>
  </w:num>
  <w:num w:numId="22" w16cid:durableId="401416566">
    <w:abstractNumId w:val="33"/>
  </w:num>
  <w:num w:numId="23" w16cid:durableId="1257860975">
    <w:abstractNumId w:val="14"/>
  </w:num>
  <w:num w:numId="24" w16cid:durableId="1976329648">
    <w:abstractNumId w:val="11"/>
  </w:num>
  <w:num w:numId="25" w16cid:durableId="1593511645">
    <w:abstractNumId w:val="38"/>
  </w:num>
  <w:num w:numId="26" w16cid:durableId="1063026259">
    <w:abstractNumId w:val="2"/>
  </w:num>
  <w:num w:numId="27" w16cid:durableId="1190872857">
    <w:abstractNumId w:val="12"/>
  </w:num>
  <w:num w:numId="28" w16cid:durableId="449082723">
    <w:abstractNumId w:val="6"/>
  </w:num>
  <w:num w:numId="29" w16cid:durableId="1994140894">
    <w:abstractNumId w:val="27"/>
  </w:num>
  <w:num w:numId="30" w16cid:durableId="821847621">
    <w:abstractNumId w:val="15"/>
  </w:num>
  <w:num w:numId="31" w16cid:durableId="1639610759">
    <w:abstractNumId w:val="23"/>
  </w:num>
  <w:num w:numId="32" w16cid:durableId="1262032573">
    <w:abstractNumId w:val="21"/>
  </w:num>
  <w:num w:numId="33" w16cid:durableId="713042797">
    <w:abstractNumId w:val="5"/>
  </w:num>
  <w:num w:numId="34" w16cid:durableId="2023975607">
    <w:abstractNumId w:val="34"/>
  </w:num>
  <w:num w:numId="35" w16cid:durableId="1323049507">
    <w:abstractNumId w:val="40"/>
  </w:num>
  <w:num w:numId="36" w16cid:durableId="1272934513">
    <w:abstractNumId w:val="39"/>
  </w:num>
  <w:num w:numId="37" w16cid:durableId="1027875391">
    <w:abstractNumId w:val="9"/>
  </w:num>
  <w:num w:numId="38" w16cid:durableId="1193763675">
    <w:abstractNumId w:val="25"/>
  </w:num>
  <w:num w:numId="39" w16cid:durableId="1272204962">
    <w:abstractNumId w:val="19"/>
  </w:num>
  <w:num w:numId="40" w16cid:durableId="72825244">
    <w:abstractNumId w:val="31"/>
  </w:num>
  <w:num w:numId="41" w16cid:durableId="1551696003">
    <w:abstractNumId w:val="35"/>
  </w:num>
  <w:num w:numId="42" w16cid:durableId="65314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36"/>
    <w:rsid w:val="000006E2"/>
    <w:rsid w:val="000074BD"/>
    <w:rsid w:val="00010070"/>
    <w:rsid w:val="00013CEE"/>
    <w:rsid w:val="00021CDC"/>
    <w:rsid w:val="000229A4"/>
    <w:rsid w:val="0002355D"/>
    <w:rsid w:val="00035CD5"/>
    <w:rsid w:val="0004145F"/>
    <w:rsid w:val="000428F0"/>
    <w:rsid w:val="00051705"/>
    <w:rsid w:val="000529E8"/>
    <w:rsid w:val="000610E0"/>
    <w:rsid w:val="000644A8"/>
    <w:rsid w:val="000730B6"/>
    <w:rsid w:val="00077246"/>
    <w:rsid w:val="00077266"/>
    <w:rsid w:val="000773EF"/>
    <w:rsid w:val="00082184"/>
    <w:rsid w:val="000847E7"/>
    <w:rsid w:val="00087172"/>
    <w:rsid w:val="000873CC"/>
    <w:rsid w:val="00090BFF"/>
    <w:rsid w:val="0009262D"/>
    <w:rsid w:val="00092EA4"/>
    <w:rsid w:val="00096495"/>
    <w:rsid w:val="0009657F"/>
    <w:rsid w:val="000A0FAE"/>
    <w:rsid w:val="000A1838"/>
    <w:rsid w:val="000A3DA1"/>
    <w:rsid w:val="000A6D64"/>
    <w:rsid w:val="000A6F86"/>
    <w:rsid w:val="000B05F3"/>
    <w:rsid w:val="000B0AA8"/>
    <w:rsid w:val="000B124F"/>
    <w:rsid w:val="000C1D20"/>
    <w:rsid w:val="000C58F0"/>
    <w:rsid w:val="000D410D"/>
    <w:rsid w:val="000D4B96"/>
    <w:rsid w:val="000D529F"/>
    <w:rsid w:val="000E3A8C"/>
    <w:rsid w:val="000E3AC5"/>
    <w:rsid w:val="000E482E"/>
    <w:rsid w:val="000E5A47"/>
    <w:rsid w:val="000E74E8"/>
    <w:rsid w:val="000F1452"/>
    <w:rsid w:val="000F3515"/>
    <w:rsid w:val="000F51C0"/>
    <w:rsid w:val="00103E08"/>
    <w:rsid w:val="00110626"/>
    <w:rsid w:val="00111716"/>
    <w:rsid w:val="0011376D"/>
    <w:rsid w:val="00122B28"/>
    <w:rsid w:val="00127141"/>
    <w:rsid w:val="001307CE"/>
    <w:rsid w:val="00132AE1"/>
    <w:rsid w:val="00133F7C"/>
    <w:rsid w:val="00134425"/>
    <w:rsid w:val="00136487"/>
    <w:rsid w:val="00137352"/>
    <w:rsid w:val="00147C68"/>
    <w:rsid w:val="00147D78"/>
    <w:rsid w:val="00155CE2"/>
    <w:rsid w:val="00156457"/>
    <w:rsid w:val="00156B3B"/>
    <w:rsid w:val="00160544"/>
    <w:rsid w:val="0016351D"/>
    <w:rsid w:val="001657B7"/>
    <w:rsid w:val="0016722B"/>
    <w:rsid w:val="00170AD9"/>
    <w:rsid w:val="00171661"/>
    <w:rsid w:val="001735EC"/>
    <w:rsid w:val="001914B3"/>
    <w:rsid w:val="00193B92"/>
    <w:rsid w:val="001A6300"/>
    <w:rsid w:val="001B12A9"/>
    <w:rsid w:val="001B7D8E"/>
    <w:rsid w:val="001C575B"/>
    <w:rsid w:val="001D0B1B"/>
    <w:rsid w:val="001D1E5C"/>
    <w:rsid w:val="001D34CE"/>
    <w:rsid w:val="001D4121"/>
    <w:rsid w:val="001E7F23"/>
    <w:rsid w:val="001F0171"/>
    <w:rsid w:val="001F62EC"/>
    <w:rsid w:val="001F6AE2"/>
    <w:rsid w:val="00203F55"/>
    <w:rsid w:val="00204863"/>
    <w:rsid w:val="00215F5D"/>
    <w:rsid w:val="002231D4"/>
    <w:rsid w:val="0022433F"/>
    <w:rsid w:val="00227D88"/>
    <w:rsid w:val="00230D40"/>
    <w:rsid w:val="00234537"/>
    <w:rsid w:val="0023580D"/>
    <w:rsid w:val="002437DD"/>
    <w:rsid w:val="00246232"/>
    <w:rsid w:val="00246A44"/>
    <w:rsid w:val="00250B16"/>
    <w:rsid w:val="00251BE5"/>
    <w:rsid w:val="00255863"/>
    <w:rsid w:val="00265B85"/>
    <w:rsid w:val="0027559C"/>
    <w:rsid w:val="0028048E"/>
    <w:rsid w:val="0028331E"/>
    <w:rsid w:val="002971CC"/>
    <w:rsid w:val="002A00E0"/>
    <w:rsid w:val="002A15C2"/>
    <w:rsid w:val="002A4727"/>
    <w:rsid w:val="002B4EB3"/>
    <w:rsid w:val="002B5BCD"/>
    <w:rsid w:val="002C3922"/>
    <w:rsid w:val="002C6946"/>
    <w:rsid w:val="002C7BD4"/>
    <w:rsid w:val="002D2621"/>
    <w:rsid w:val="002D36FF"/>
    <w:rsid w:val="002D505F"/>
    <w:rsid w:val="002D6B5B"/>
    <w:rsid w:val="002D72C9"/>
    <w:rsid w:val="002E2ED9"/>
    <w:rsid w:val="002E4245"/>
    <w:rsid w:val="002E5E5F"/>
    <w:rsid w:val="002E68A7"/>
    <w:rsid w:val="002E6F08"/>
    <w:rsid w:val="002E74C3"/>
    <w:rsid w:val="002F0631"/>
    <w:rsid w:val="002F1580"/>
    <w:rsid w:val="003073F9"/>
    <w:rsid w:val="00322CCC"/>
    <w:rsid w:val="00323ACA"/>
    <w:rsid w:val="0032526C"/>
    <w:rsid w:val="0032615C"/>
    <w:rsid w:val="003261FB"/>
    <w:rsid w:val="00327D66"/>
    <w:rsid w:val="00330179"/>
    <w:rsid w:val="003364BC"/>
    <w:rsid w:val="0034736F"/>
    <w:rsid w:val="00351222"/>
    <w:rsid w:val="00352273"/>
    <w:rsid w:val="003569D6"/>
    <w:rsid w:val="00360A8D"/>
    <w:rsid w:val="00363B50"/>
    <w:rsid w:val="0037113F"/>
    <w:rsid w:val="00371655"/>
    <w:rsid w:val="003757B0"/>
    <w:rsid w:val="00376572"/>
    <w:rsid w:val="00385CEB"/>
    <w:rsid w:val="0038783A"/>
    <w:rsid w:val="003935F4"/>
    <w:rsid w:val="003963D3"/>
    <w:rsid w:val="003A44B5"/>
    <w:rsid w:val="003A488C"/>
    <w:rsid w:val="003B2F03"/>
    <w:rsid w:val="003B34ED"/>
    <w:rsid w:val="003B5CE3"/>
    <w:rsid w:val="003C0436"/>
    <w:rsid w:val="003C1687"/>
    <w:rsid w:val="003C24EC"/>
    <w:rsid w:val="003C3E35"/>
    <w:rsid w:val="003C6A0A"/>
    <w:rsid w:val="003D3BDE"/>
    <w:rsid w:val="003D4F8C"/>
    <w:rsid w:val="003D7B86"/>
    <w:rsid w:val="003E24EF"/>
    <w:rsid w:val="003E614B"/>
    <w:rsid w:val="003E6999"/>
    <w:rsid w:val="00400393"/>
    <w:rsid w:val="004037F7"/>
    <w:rsid w:val="00407DC2"/>
    <w:rsid w:val="004120BD"/>
    <w:rsid w:val="00420589"/>
    <w:rsid w:val="00420BFB"/>
    <w:rsid w:val="004229F1"/>
    <w:rsid w:val="004233D7"/>
    <w:rsid w:val="004247F4"/>
    <w:rsid w:val="00424894"/>
    <w:rsid w:val="0043112C"/>
    <w:rsid w:val="00434417"/>
    <w:rsid w:val="004358FA"/>
    <w:rsid w:val="004376C1"/>
    <w:rsid w:val="00441AF7"/>
    <w:rsid w:val="004450A4"/>
    <w:rsid w:val="00446965"/>
    <w:rsid w:val="004502A9"/>
    <w:rsid w:val="0045119C"/>
    <w:rsid w:val="00451E34"/>
    <w:rsid w:val="00456125"/>
    <w:rsid w:val="0045631C"/>
    <w:rsid w:val="00467268"/>
    <w:rsid w:val="004740C8"/>
    <w:rsid w:val="00476936"/>
    <w:rsid w:val="00477126"/>
    <w:rsid w:val="0049677E"/>
    <w:rsid w:val="004A20DC"/>
    <w:rsid w:val="004B652A"/>
    <w:rsid w:val="004C1330"/>
    <w:rsid w:val="004C1413"/>
    <w:rsid w:val="004C30F3"/>
    <w:rsid w:val="004C7770"/>
    <w:rsid w:val="004C7971"/>
    <w:rsid w:val="004D102D"/>
    <w:rsid w:val="004D1891"/>
    <w:rsid w:val="004D2350"/>
    <w:rsid w:val="004E40C5"/>
    <w:rsid w:val="004E5A24"/>
    <w:rsid w:val="004E5F4F"/>
    <w:rsid w:val="004F2FCA"/>
    <w:rsid w:val="004F74A2"/>
    <w:rsid w:val="0050442F"/>
    <w:rsid w:val="00505CF8"/>
    <w:rsid w:val="00517ABC"/>
    <w:rsid w:val="00522ED5"/>
    <w:rsid w:val="005235C4"/>
    <w:rsid w:val="00526193"/>
    <w:rsid w:val="00527F8D"/>
    <w:rsid w:val="00531E68"/>
    <w:rsid w:val="00537010"/>
    <w:rsid w:val="005376F5"/>
    <w:rsid w:val="0054095A"/>
    <w:rsid w:val="00543DD6"/>
    <w:rsid w:val="005443AA"/>
    <w:rsid w:val="005527A7"/>
    <w:rsid w:val="005534A7"/>
    <w:rsid w:val="00554C51"/>
    <w:rsid w:val="00573A1A"/>
    <w:rsid w:val="00581093"/>
    <w:rsid w:val="005841FB"/>
    <w:rsid w:val="00597E2D"/>
    <w:rsid w:val="005A53DF"/>
    <w:rsid w:val="005A7175"/>
    <w:rsid w:val="005B012A"/>
    <w:rsid w:val="005B1EB2"/>
    <w:rsid w:val="005D465A"/>
    <w:rsid w:val="005E02BB"/>
    <w:rsid w:val="005E1508"/>
    <w:rsid w:val="005E2308"/>
    <w:rsid w:val="005E5DF6"/>
    <w:rsid w:val="005F077F"/>
    <w:rsid w:val="005F32C2"/>
    <w:rsid w:val="005F4590"/>
    <w:rsid w:val="006028FC"/>
    <w:rsid w:val="006045AA"/>
    <w:rsid w:val="0061741A"/>
    <w:rsid w:val="006206E8"/>
    <w:rsid w:val="006252C2"/>
    <w:rsid w:val="00630FF1"/>
    <w:rsid w:val="0063117B"/>
    <w:rsid w:val="0063157D"/>
    <w:rsid w:val="00632D11"/>
    <w:rsid w:val="00636126"/>
    <w:rsid w:val="00642BA3"/>
    <w:rsid w:val="0064388B"/>
    <w:rsid w:val="0064541E"/>
    <w:rsid w:val="00663AF8"/>
    <w:rsid w:val="00667192"/>
    <w:rsid w:val="006671C1"/>
    <w:rsid w:val="006701F4"/>
    <w:rsid w:val="00672E37"/>
    <w:rsid w:val="00674881"/>
    <w:rsid w:val="006749A0"/>
    <w:rsid w:val="006812DC"/>
    <w:rsid w:val="006910C4"/>
    <w:rsid w:val="006A0405"/>
    <w:rsid w:val="006A3C10"/>
    <w:rsid w:val="006A4B9F"/>
    <w:rsid w:val="006A59EF"/>
    <w:rsid w:val="006A62A2"/>
    <w:rsid w:val="006B246A"/>
    <w:rsid w:val="006B73BD"/>
    <w:rsid w:val="006C1007"/>
    <w:rsid w:val="006C3140"/>
    <w:rsid w:val="006C4AFF"/>
    <w:rsid w:val="006D4205"/>
    <w:rsid w:val="006D4C0B"/>
    <w:rsid w:val="006D5AB3"/>
    <w:rsid w:val="006E01E1"/>
    <w:rsid w:val="006E16CF"/>
    <w:rsid w:val="006E19CD"/>
    <w:rsid w:val="006E411D"/>
    <w:rsid w:val="006E4EA1"/>
    <w:rsid w:val="006E73D5"/>
    <w:rsid w:val="006F118B"/>
    <w:rsid w:val="006F18C1"/>
    <w:rsid w:val="006F2652"/>
    <w:rsid w:val="006F37A2"/>
    <w:rsid w:val="006F463E"/>
    <w:rsid w:val="006F4EB8"/>
    <w:rsid w:val="006F7CB6"/>
    <w:rsid w:val="00703AA1"/>
    <w:rsid w:val="0070650C"/>
    <w:rsid w:val="007078C2"/>
    <w:rsid w:val="007130B4"/>
    <w:rsid w:val="00731E46"/>
    <w:rsid w:val="007324F1"/>
    <w:rsid w:val="007336EC"/>
    <w:rsid w:val="007340E9"/>
    <w:rsid w:val="00742AE8"/>
    <w:rsid w:val="00752BEC"/>
    <w:rsid w:val="00756089"/>
    <w:rsid w:val="007565C1"/>
    <w:rsid w:val="00761BF3"/>
    <w:rsid w:val="0076351C"/>
    <w:rsid w:val="007707B9"/>
    <w:rsid w:val="0078403C"/>
    <w:rsid w:val="007879AC"/>
    <w:rsid w:val="007966D9"/>
    <w:rsid w:val="007A0B14"/>
    <w:rsid w:val="007A11D7"/>
    <w:rsid w:val="007A2C67"/>
    <w:rsid w:val="007A3B07"/>
    <w:rsid w:val="007A7B91"/>
    <w:rsid w:val="007C152E"/>
    <w:rsid w:val="007D0427"/>
    <w:rsid w:val="007D124B"/>
    <w:rsid w:val="007D67FE"/>
    <w:rsid w:val="007E0AD5"/>
    <w:rsid w:val="007E27C7"/>
    <w:rsid w:val="007E4143"/>
    <w:rsid w:val="007E76B2"/>
    <w:rsid w:val="007F3900"/>
    <w:rsid w:val="007F6AC7"/>
    <w:rsid w:val="007F72DA"/>
    <w:rsid w:val="00801DE0"/>
    <w:rsid w:val="00810557"/>
    <w:rsid w:val="0081458E"/>
    <w:rsid w:val="00815CAC"/>
    <w:rsid w:val="00823D63"/>
    <w:rsid w:val="0082435D"/>
    <w:rsid w:val="00825C00"/>
    <w:rsid w:val="00825CC8"/>
    <w:rsid w:val="008267EB"/>
    <w:rsid w:val="00827D98"/>
    <w:rsid w:val="00831964"/>
    <w:rsid w:val="008451B2"/>
    <w:rsid w:val="008466A6"/>
    <w:rsid w:val="00851304"/>
    <w:rsid w:val="008525B3"/>
    <w:rsid w:val="0085341C"/>
    <w:rsid w:val="00873C92"/>
    <w:rsid w:val="00884758"/>
    <w:rsid w:val="00890690"/>
    <w:rsid w:val="00890C7C"/>
    <w:rsid w:val="00890FEB"/>
    <w:rsid w:val="00892BD4"/>
    <w:rsid w:val="00895402"/>
    <w:rsid w:val="008A1670"/>
    <w:rsid w:val="008A25A0"/>
    <w:rsid w:val="008B1936"/>
    <w:rsid w:val="008B4239"/>
    <w:rsid w:val="008C0ED3"/>
    <w:rsid w:val="008C21BF"/>
    <w:rsid w:val="008C2EFA"/>
    <w:rsid w:val="008C46C4"/>
    <w:rsid w:val="008C47AD"/>
    <w:rsid w:val="008C5ED3"/>
    <w:rsid w:val="008D0447"/>
    <w:rsid w:val="008D140C"/>
    <w:rsid w:val="008D47AF"/>
    <w:rsid w:val="008E15BE"/>
    <w:rsid w:val="008E28A8"/>
    <w:rsid w:val="008E37DA"/>
    <w:rsid w:val="008E3BD9"/>
    <w:rsid w:val="008E3CD8"/>
    <w:rsid w:val="008E67EE"/>
    <w:rsid w:val="008F12FC"/>
    <w:rsid w:val="0090204E"/>
    <w:rsid w:val="009032A4"/>
    <w:rsid w:val="00903FA3"/>
    <w:rsid w:val="0090577F"/>
    <w:rsid w:val="00910C45"/>
    <w:rsid w:val="0091173D"/>
    <w:rsid w:val="00916B15"/>
    <w:rsid w:val="009227B5"/>
    <w:rsid w:val="00930E83"/>
    <w:rsid w:val="00931E8E"/>
    <w:rsid w:val="00932C63"/>
    <w:rsid w:val="00933061"/>
    <w:rsid w:val="00936F83"/>
    <w:rsid w:val="00937FF5"/>
    <w:rsid w:val="00942417"/>
    <w:rsid w:val="00947CCB"/>
    <w:rsid w:val="00950694"/>
    <w:rsid w:val="00951F54"/>
    <w:rsid w:val="0095358E"/>
    <w:rsid w:val="0096114E"/>
    <w:rsid w:val="00963E96"/>
    <w:rsid w:val="009657A8"/>
    <w:rsid w:val="009659F3"/>
    <w:rsid w:val="00966652"/>
    <w:rsid w:val="0096697A"/>
    <w:rsid w:val="00967C01"/>
    <w:rsid w:val="00971354"/>
    <w:rsid w:val="00985BC0"/>
    <w:rsid w:val="00986B76"/>
    <w:rsid w:val="009913B8"/>
    <w:rsid w:val="00991540"/>
    <w:rsid w:val="00995CF9"/>
    <w:rsid w:val="009974FD"/>
    <w:rsid w:val="009975A8"/>
    <w:rsid w:val="009A7851"/>
    <w:rsid w:val="009B075E"/>
    <w:rsid w:val="009B14C0"/>
    <w:rsid w:val="009B1E13"/>
    <w:rsid w:val="009B2497"/>
    <w:rsid w:val="009B4B5D"/>
    <w:rsid w:val="009C2775"/>
    <w:rsid w:val="009C320D"/>
    <w:rsid w:val="009C5419"/>
    <w:rsid w:val="009E4095"/>
    <w:rsid w:val="009E44C9"/>
    <w:rsid w:val="009E7A37"/>
    <w:rsid w:val="009E7D06"/>
    <w:rsid w:val="009F611C"/>
    <w:rsid w:val="009F6AE6"/>
    <w:rsid w:val="00A02148"/>
    <w:rsid w:val="00A10288"/>
    <w:rsid w:val="00A10B66"/>
    <w:rsid w:val="00A11257"/>
    <w:rsid w:val="00A145D4"/>
    <w:rsid w:val="00A1551D"/>
    <w:rsid w:val="00A16B0B"/>
    <w:rsid w:val="00A30C35"/>
    <w:rsid w:val="00A31667"/>
    <w:rsid w:val="00A4003D"/>
    <w:rsid w:val="00A4461A"/>
    <w:rsid w:val="00A4573F"/>
    <w:rsid w:val="00A5252E"/>
    <w:rsid w:val="00A6172D"/>
    <w:rsid w:val="00A6418B"/>
    <w:rsid w:val="00A6523B"/>
    <w:rsid w:val="00A67F97"/>
    <w:rsid w:val="00A7621D"/>
    <w:rsid w:val="00A777D1"/>
    <w:rsid w:val="00A7780F"/>
    <w:rsid w:val="00A81656"/>
    <w:rsid w:val="00A83CDE"/>
    <w:rsid w:val="00A85C23"/>
    <w:rsid w:val="00A8731E"/>
    <w:rsid w:val="00A90AE3"/>
    <w:rsid w:val="00A90D1B"/>
    <w:rsid w:val="00A914CC"/>
    <w:rsid w:val="00AA41D4"/>
    <w:rsid w:val="00AB0BF1"/>
    <w:rsid w:val="00AC2DBA"/>
    <w:rsid w:val="00AC6BF2"/>
    <w:rsid w:val="00AD1BF1"/>
    <w:rsid w:val="00AE08D6"/>
    <w:rsid w:val="00AE304A"/>
    <w:rsid w:val="00AE31D8"/>
    <w:rsid w:val="00B042A2"/>
    <w:rsid w:val="00B122C9"/>
    <w:rsid w:val="00B134BC"/>
    <w:rsid w:val="00B229D8"/>
    <w:rsid w:val="00B23D84"/>
    <w:rsid w:val="00B25763"/>
    <w:rsid w:val="00B301B8"/>
    <w:rsid w:val="00B3281A"/>
    <w:rsid w:val="00B36631"/>
    <w:rsid w:val="00B4236F"/>
    <w:rsid w:val="00B46F4F"/>
    <w:rsid w:val="00B52017"/>
    <w:rsid w:val="00B5799B"/>
    <w:rsid w:val="00B60B2F"/>
    <w:rsid w:val="00B60D1F"/>
    <w:rsid w:val="00B61078"/>
    <w:rsid w:val="00B64ACA"/>
    <w:rsid w:val="00B6746B"/>
    <w:rsid w:val="00B717A6"/>
    <w:rsid w:val="00B71F40"/>
    <w:rsid w:val="00B7392B"/>
    <w:rsid w:val="00B8236A"/>
    <w:rsid w:val="00B859A9"/>
    <w:rsid w:val="00B92F66"/>
    <w:rsid w:val="00B93F69"/>
    <w:rsid w:val="00BA7543"/>
    <w:rsid w:val="00BB0F6D"/>
    <w:rsid w:val="00BB31F7"/>
    <w:rsid w:val="00BB3423"/>
    <w:rsid w:val="00BB3FB8"/>
    <w:rsid w:val="00BC13CF"/>
    <w:rsid w:val="00BD040B"/>
    <w:rsid w:val="00BD1E20"/>
    <w:rsid w:val="00BD330C"/>
    <w:rsid w:val="00BD4FAD"/>
    <w:rsid w:val="00BD6866"/>
    <w:rsid w:val="00BE71CD"/>
    <w:rsid w:val="00BF3816"/>
    <w:rsid w:val="00BF640F"/>
    <w:rsid w:val="00BF7BA8"/>
    <w:rsid w:val="00C00635"/>
    <w:rsid w:val="00C0429C"/>
    <w:rsid w:val="00C06689"/>
    <w:rsid w:val="00C15329"/>
    <w:rsid w:val="00C1561C"/>
    <w:rsid w:val="00C1778B"/>
    <w:rsid w:val="00C20BEA"/>
    <w:rsid w:val="00C213F4"/>
    <w:rsid w:val="00C27800"/>
    <w:rsid w:val="00C34F5F"/>
    <w:rsid w:val="00C35EA0"/>
    <w:rsid w:val="00C42C3A"/>
    <w:rsid w:val="00C52215"/>
    <w:rsid w:val="00C54552"/>
    <w:rsid w:val="00C55182"/>
    <w:rsid w:val="00C55689"/>
    <w:rsid w:val="00C6581D"/>
    <w:rsid w:val="00C67CAE"/>
    <w:rsid w:val="00C7232A"/>
    <w:rsid w:val="00C7632E"/>
    <w:rsid w:val="00C840CD"/>
    <w:rsid w:val="00C87600"/>
    <w:rsid w:val="00C91282"/>
    <w:rsid w:val="00C93473"/>
    <w:rsid w:val="00C94841"/>
    <w:rsid w:val="00C95111"/>
    <w:rsid w:val="00CA01C7"/>
    <w:rsid w:val="00CA1786"/>
    <w:rsid w:val="00CA523A"/>
    <w:rsid w:val="00CA7D00"/>
    <w:rsid w:val="00CB2F95"/>
    <w:rsid w:val="00CB30E5"/>
    <w:rsid w:val="00CB5D8D"/>
    <w:rsid w:val="00CC025B"/>
    <w:rsid w:val="00CC1AD1"/>
    <w:rsid w:val="00CD0CC3"/>
    <w:rsid w:val="00CE77BD"/>
    <w:rsid w:val="00CE7EDB"/>
    <w:rsid w:val="00D0122E"/>
    <w:rsid w:val="00D019F0"/>
    <w:rsid w:val="00D04278"/>
    <w:rsid w:val="00D04913"/>
    <w:rsid w:val="00D07054"/>
    <w:rsid w:val="00D22041"/>
    <w:rsid w:val="00D22A54"/>
    <w:rsid w:val="00D401F8"/>
    <w:rsid w:val="00D402BC"/>
    <w:rsid w:val="00D41912"/>
    <w:rsid w:val="00D4430B"/>
    <w:rsid w:val="00D44CB5"/>
    <w:rsid w:val="00D44CC3"/>
    <w:rsid w:val="00D452EF"/>
    <w:rsid w:val="00D47842"/>
    <w:rsid w:val="00D50153"/>
    <w:rsid w:val="00D51034"/>
    <w:rsid w:val="00D5434B"/>
    <w:rsid w:val="00D56718"/>
    <w:rsid w:val="00D61AF5"/>
    <w:rsid w:val="00D63D9E"/>
    <w:rsid w:val="00D64956"/>
    <w:rsid w:val="00D65FE9"/>
    <w:rsid w:val="00D662B3"/>
    <w:rsid w:val="00D67B40"/>
    <w:rsid w:val="00D75FFA"/>
    <w:rsid w:val="00D77E4F"/>
    <w:rsid w:val="00D81DCA"/>
    <w:rsid w:val="00D834F6"/>
    <w:rsid w:val="00D83E71"/>
    <w:rsid w:val="00D84F7C"/>
    <w:rsid w:val="00D85076"/>
    <w:rsid w:val="00D91F03"/>
    <w:rsid w:val="00D97998"/>
    <w:rsid w:val="00DA29FF"/>
    <w:rsid w:val="00DA4009"/>
    <w:rsid w:val="00DA4D31"/>
    <w:rsid w:val="00DB2087"/>
    <w:rsid w:val="00DB2A77"/>
    <w:rsid w:val="00DB35B5"/>
    <w:rsid w:val="00DB64DB"/>
    <w:rsid w:val="00DC1754"/>
    <w:rsid w:val="00DC6B13"/>
    <w:rsid w:val="00DD1E3F"/>
    <w:rsid w:val="00DE7E6C"/>
    <w:rsid w:val="00DF0F56"/>
    <w:rsid w:val="00DF137F"/>
    <w:rsid w:val="00DF273A"/>
    <w:rsid w:val="00DF69EE"/>
    <w:rsid w:val="00E0039C"/>
    <w:rsid w:val="00E00E33"/>
    <w:rsid w:val="00E03A5A"/>
    <w:rsid w:val="00E03E09"/>
    <w:rsid w:val="00E07808"/>
    <w:rsid w:val="00E07C89"/>
    <w:rsid w:val="00E12A2A"/>
    <w:rsid w:val="00E142B3"/>
    <w:rsid w:val="00E178B2"/>
    <w:rsid w:val="00E17B7F"/>
    <w:rsid w:val="00E23506"/>
    <w:rsid w:val="00E23B30"/>
    <w:rsid w:val="00E27BA8"/>
    <w:rsid w:val="00E31D93"/>
    <w:rsid w:val="00E360BB"/>
    <w:rsid w:val="00E361E1"/>
    <w:rsid w:val="00E37B97"/>
    <w:rsid w:val="00E434B6"/>
    <w:rsid w:val="00E43B91"/>
    <w:rsid w:val="00E44973"/>
    <w:rsid w:val="00E515A7"/>
    <w:rsid w:val="00E53B68"/>
    <w:rsid w:val="00E6002A"/>
    <w:rsid w:val="00E64BF7"/>
    <w:rsid w:val="00E67CFB"/>
    <w:rsid w:val="00E744EF"/>
    <w:rsid w:val="00E74EAD"/>
    <w:rsid w:val="00E76050"/>
    <w:rsid w:val="00E82390"/>
    <w:rsid w:val="00E82EAB"/>
    <w:rsid w:val="00E854ED"/>
    <w:rsid w:val="00E863BF"/>
    <w:rsid w:val="00E86754"/>
    <w:rsid w:val="00E970B0"/>
    <w:rsid w:val="00EA0879"/>
    <w:rsid w:val="00EA3C3D"/>
    <w:rsid w:val="00EC015B"/>
    <w:rsid w:val="00EC769A"/>
    <w:rsid w:val="00ED1E2B"/>
    <w:rsid w:val="00EE422B"/>
    <w:rsid w:val="00EF1ED3"/>
    <w:rsid w:val="00EF25E0"/>
    <w:rsid w:val="00EF556A"/>
    <w:rsid w:val="00F01E39"/>
    <w:rsid w:val="00F025DD"/>
    <w:rsid w:val="00F027E4"/>
    <w:rsid w:val="00F033ED"/>
    <w:rsid w:val="00F0552D"/>
    <w:rsid w:val="00F07208"/>
    <w:rsid w:val="00F0777B"/>
    <w:rsid w:val="00F1349D"/>
    <w:rsid w:val="00F13A8D"/>
    <w:rsid w:val="00F146F7"/>
    <w:rsid w:val="00F15A45"/>
    <w:rsid w:val="00F21E58"/>
    <w:rsid w:val="00F241ED"/>
    <w:rsid w:val="00F27930"/>
    <w:rsid w:val="00F312E4"/>
    <w:rsid w:val="00F32EF9"/>
    <w:rsid w:val="00F33285"/>
    <w:rsid w:val="00F34206"/>
    <w:rsid w:val="00F36550"/>
    <w:rsid w:val="00F41F20"/>
    <w:rsid w:val="00F435FC"/>
    <w:rsid w:val="00F5756C"/>
    <w:rsid w:val="00F61533"/>
    <w:rsid w:val="00F636BA"/>
    <w:rsid w:val="00F72AFA"/>
    <w:rsid w:val="00F72B36"/>
    <w:rsid w:val="00F73985"/>
    <w:rsid w:val="00F77D15"/>
    <w:rsid w:val="00F877C4"/>
    <w:rsid w:val="00F913AF"/>
    <w:rsid w:val="00F94CAD"/>
    <w:rsid w:val="00FA2DAB"/>
    <w:rsid w:val="00FB3DFB"/>
    <w:rsid w:val="00FB4514"/>
    <w:rsid w:val="00FB5DE1"/>
    <w:rsid w:val="00FB731D"/>
    <w:rsid w:val="00FC4A2A"/>
    <w:rsid w:val="00FE1F5F"/>
    <w:rsid w:val="00FE2DA2"/>
    <w:rsid w:val="00FE32E3"/>
    <w:rsid w:val="00FE7F52"/>
    <w:rsid w:val="00FF0F62"/>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C105A"/>
  <w15:docId w15:val="{C9A6D31A-C4B2-4E76-8D72-0C563F8A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F66"/>
    <w:rPr>
      <w:rFonts w:ascii="Book Antiqua" w:hAnsi="Book Antiqua"/>
      <w:sz w:val="24"/>
      <w:szCs w:val="24"/>
    </w:rPr>
  </w:style>
  <w:style w:type="paragraph" w:styleId="Heading2">
    <w:name w:val="heading 2"/>
    <w:basedOn w:val="Normal"/>
    <w:next w:val="Normal"/>
    <w:link w:val="Heading2Char"/>
    <w:qFormat/>
    <w:rsid w:val="0076351C"/>
    <w:pPr>
      <w:keepNext/>
      <w:outlineLvl w:val="1"/>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436"/>
    <w:pPr>
      <w:tabs>
        <w:tab w:val="center" w:pos="4320"/>
        <w:tab w:val="right" w:pos="8640"/>
      </w:tabs>
    </w:pPr>
  </w:style>
  <w:style w:type="paragraph" w:styleId="Footer">
    <w:name w:val="footer"/>
    <w:basedOn w:val="Normal"/>
    <w:link w:val="FooterChar"/>
    <w:uiPriority w:val="99"/>
    <w:qFormat/>
    <w:rsid w:val="003C0436"/>
    <w:pPr>
      <w:tabs>
        <w:tab w:val="center" w:pos="4320"/>
        <w:tab w:val="right" w:pos="8640"/>
      </w:tabs>
    </w:pPr>
  </w:style>
  <w:style w:type="table" w:styleId="TableGrid">
    <w:name w:val="Table Grid"/>
    <w:basedOn w:val="TableNormal"/>
    <w:uiPriority w:val="59"/>
    <w:rsid w:val="003C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aliases w:val="PageNbrFooter"/>
    <w:basedOn w:val="DefaultParagraphFont"/>
    <w:uiPriority w:val="99"/>
    <w:qFormat/>
    <w:rsid w:val="008267EB"/>
  </w:style>
  <w:style w:type="character" w:styleId="Hyperlink">
    <w:name w:val="Hyperlink"/>
    <w:basedOn w:val="DefaultParagraphFont"/>
    <w:rsid w:val="00C7232A"/>
    <w:rPr>
      <w:color w:val="0000FF"/>
      <w:u w:val="single"/>
    </w:rPr>
  </w:style>
  <w:style w:type="paragraph" w:styleId="BalloonText">
    <w:name w:val="Balloon Text"/>
    <w:basedOn w:val="Normal"/>
    <w:semiHidden/>
    <w:rsid w:val="008A1670"/>
    <w:rPr>
      <w:rFonts w:ascii="Tahoma" w:hAnsi="Tahoma" w:cs="Tahoma"/>
      <w:sz w:val="16"/>
      <w:szCs w:val="16"/>
    </w:rPr>
  </w:style>
  <w:style w:type="character" w:customStyle="1" w:styleId="HeaderChar">
    <w:name w:val="Header Char"/>
    <w:basedOn w:val="DefaultParagraphFont"/>
    <w:link w:val="Header"/>
    <w:uiPriority w:val="99"/>
    <w:locked/>
    <w:rsid w:val="00327D66"/>
    <w:rPr>
      <w:rFonts w:ascii="Book Antiqua" w:hAnsi="Book Antiqua"/>
      <w:sz w:val="24"/>
      <w:szCs w:val="24"/>
      <w:lang w:val="en-US" w:eastAsia="en-US" w:bidi="ar-SA"/>
    </w:rPr>
  </w:style>
  <w:style w:type="character" w:customStyle="1" w:styleId="FooterChar">
    <w:name w:val="Footer Char"/>
    <w:basedOn w:val="DefaultParagraphFont"/>
    <w:link w:val="Footer"/>
    <w:uiPriority w:val="99"/>
    <w:locked/>
    <w:rsid w:val="00672E37"/>
    <w:rPr>
      <w:rFonts w:ascii="Book Antiqua" w:hAnsi="Book Antiqua"/>
      <w:sz w:val="24"/>
      <w:szCs w:val="24"/>
      <w:lang w:val="en-US" w:eastAsia="en-US" w:bidi="ar-SA"/>
    </w:rPr>
  </w:style>
  <w:style w:type="numbering" w:styleId="1ai">
    <w:name w:val="Outline List 1"/>
    <w:basedOn w:val="NoList"/>
    <w:rsid w:val="000A6D64"/>
    <w:pPr>
      <w:numPr>
        <w:numId w:val="15"/>
      </w:numPr>
    </w:pPr>
  </w:style>
  <w:style w:type="paragraph" w:styleId="ListParagraph">
    <w:name w:val="List Paragraph"/>
    <w:basedOn w:val="Normal"/>
    <w:uiPriority w:val="34"/>
    <w:qFormat/>
    <w:rsid w:val="000A6D64"/>
    <w:pPr>
      <w:spacing w:after="200" w:line="276" w:lineRule="auto"/>
      <w:ind w:left="720"/>
      <w:contextualSpacing/>
    </w:pPr>
    <w:rPr>
      <w:rFonts w:ascii="Calibri" w:hAnsi="Calibri"/>
      <w:sz w:val="22"/>
      <w:szCs w:val="22"/>
    </w:rPr>
  </w:style>
  <w:style w:type="character" w:styleId="Strong">
    <w:name w:val="Strong"/>
    <w:basedOn w:val="DefaultParagraphFont"/>
    <w:qFormat/>
    <w:rsid w:val="00F34206"/>
    <w:rPr>
      <w:b/>
    </w:rPr>
  </w:style>
  <w:style w:type="paragraph" w:styleId="BodyText3">
    <w:name w:val="Body Text 3"/>
    <w:basedOn w:val="Normal"/>
    <w:link w:val="BodyText3Char"/>
    <w:rsid w:val="0076351C"/>
    <w:pPr>
      <w:jc w:val="both"/>
    </w:pPr>
    <w:rPr>
      <w:rFonts w:ascii="Arial" w:hAnsi="Arial"/>
      <w:sz w:val="22"/>
      <w:szCs w:val="20"/>
    </w:rPr>
  </w:style>
  <w:style w:type="character" w:customStyle="1" w:styleId="BodyText3Char">
    <w:name w:val="Body Text 3 Char"/>
    <w:basedOn w:val="DefaultParagraphFont"/>
    <w:link w:val="BodyText3"/>
    <w:rsid w:val="0076351C"/>
    <w:rPr>
      <w:rFonts w:ascii="Arial" w:hAnsi="Arial"/>
      <w:sz w:val="22"/>
    </w:rPr>
  </w:style>
  <w:style w:type="character" w:customStyle="1" w:styleId="Heading2Char">
    <w:name w:val="Heading 2 Char"/>
    <w:basedOn w:val="DefaultParagraphFont"/>
    <w:link w:val="Heading2"/>
    <w:rsid w:val="0076351C"/>
    <w:rPr>
      <w:rFonts w:ascii="Arial" w:hAnsi="Arial"/>
      <w:b/>
      <w:sz w:val="28"/>
    </w:rPr>
  </w:style>
  <w:style w:type="character" w:styleId="CommentReference">
    <w:name w:val="annotation reference"/>
    <w:basedOn w:val="DefaultParagraphFont"/>
    <w:rsid w:val="00A11257"/>
    <w:rPr>
      <w:sz w:val="16"/>
      <w:szCs w:val="16"/>
    </w:rPr>
  </w:style>
  <w:style w:type="paragraph" w:styleId="CommentText">
    <w:name w:val="annotation text"/>
    <w:basedOn w:val="Normal"/>
    <w:link w:val="CommentTextChar"/>
    <w:rsid w:val="00A11257"/>
    <w:rPr>
      <w:sz w:val="20"/>
      <w:szCs w:val="20"/>
    </w:rPr>
  </w:style>
  <w:style w:type="character" w:customStyle="1" w:styleId="CommentTextChar">
    <w:name w:val="Comment Text Char"/>
    <w:basedOn w:val="DefaultParagraphFont"/>
    <w:link w:val="CommentText"/>
    <w:rsid w:val="00A11257"/>
    <w:rPr>
      <w:rFonts w:ascii="Book Antiqua" w:hAnsi="Book Antiqua"/>
    </w:rPr>
  </w:style>
  <w:style w:type="paragraph" w:styleId="CommentSubject">
    <w:name w:val="annotation subject"/>
    <w:basedOn w:val="CommentText"/>
    <w:next w:val="CommentText"/>
    <w:link w:val="CommentSubjectChar"/>
    <w:rsid w:val="00A11257"/>
    <w:rPr>
      <w:b/>
      <w:bCs/>
    </w:rPr>
  </w:style>
  <w:style w:type="character" w:customStyle="1" w:styleId="CommentSubjectChar">
    <w:name w:val="Comment Subject Char"/>
    <w:basedOn w:val="CommentTextChar"/>
    <w:link w:val="CommentSubject"/>
    <w:rsid w:val="00A11257"/>
    <w:rPr>
      <w:rFonts w:ascii="Book Antiqua" w:hAnsi="Book Antiqua"/>
      <w:b/>
      <w:bCs/>
    </w:rPr>
  </w:style>
  <w:style w:type="paragraph" w:styleId="PlainText">
    <w:name w:val="Plain Text"/>
    <w:basedOn w:val="Normal"/>
    <w:link w:val="PlainTextChar"/>
    <w:uiPriority w:val="99"/>
    <w:rsid w:val="00AA41D4"/>
    <w:rPr>
      <w:rFonts w:ascii="Calibri" w:hAnsi="Calibri" w:cs="Calibri"/>
      <w:sz w:val="22"/>
      <w:szCs w:val="20"/>
    </w:rPr>
  </w:style>
  <w:style w:type="character" w:customStyle="1" w:styleId="PlainTextChar">
    <w:name w:val="Plain Text Char"/>
    <w:basedOn w:val="DefaultParagraphFont"/>
    <w:link w:val="PlainText"/>
    <w:uiPriority w:val="99"/>
    <w:rsid w:val="00AA41D4"/>
    <w:rPr>
      <w:rFonts w:ascii="Calibri" w:hAnsi="Calibri" w:cs="Calibri"/>
      <w:sz w:val="22"/>
    </w:rPr>
  </w:style>
  <w:style w:type="paragraph" w:customStyle="1" w:styleId="Helpertitle">
    <w:name w:val="Helper_title"/>
    <w:basedOn w:val="Normal"/>
    <w:next w:val="Helpertext"/>
    <w:link w:val="HelpertitleChar"/>
    <w:qFormat/>
    <w:rsid w:val="00CE77BD"/>
    <w:rPr>
      <w:rFonts w:ascii="Calibri" w:hAnsi="Calibri" w:cs="Courier New"/>
      <w:b/>
      <w:i/>
      <w:sz w:val="20"/>
      <w:szCs w:val="20"/>
    </w:rPr>
  </w:style>
  <w:style w:type="character" w:customStyle="1" w:styleId="HelpertitleChar">
    <w:name w:val="Helper_title Char"/>
    <w:basedOn w:val="DefaultParagraphFont"/>
    <w:link w:val="Helpertitle"/>
    <w:rsid w:val="00CE77BD"/>
    <w:rPr>
      <w:rFonts w:ascii="Calibri" w:hAnsi="Calibri" w:cs="Courier New"/>
      <w:b/>
      <w:i/>
    </w:rPr>
  </w:style>
  <w:style w:type="paragraph" w:customStyle="1" w:styleId="Helpertext">
    <w:name w:val="Helper_text"/>
    <w:basedOn w:val="Normal"/>
    <w:next w:val="PlainText"/>
    <w:link w:val="HelpertextChar"/>
    <w:rsid w:val="00CE77BD"/>
    <w:rPr>
      <w:rFonts w:ascii="Calibri" w:hAnsi="Calibri" w:cs="Calibri"/>
      <w:sz w:val="22"/>
      <w:szCs w:val="20"/>
    </w:rPr>
  </w:style>
  <w:style w:type="character" w:customStyle="1" w:styleId="HelpertextChar">
    <w:name w:val="Helper_text Char"/>
    <w:basedOn w:val="DefaultParagraphFont"/>
    <w:link w:val="Helpertext"/>
    <w:rsid w:val="00CE77BD"/>
    <w:rPr>
      <w:rFonts w:ascii="Calibri" w:hAnsi="Calibri" w:cs="Calibri"/>
      <w:sz w:val="22"/>
    </w:rPr>
  </w:style>
  <w:style w:type="paragraph" w:styleId="Revision">
    <w:name w:val="Revision"/>
    <w:hidden/>
    <w:uiPriority w:val="99"/>
    <w:semiHidden/>
    <w:rsid w:val="003963D3"/>
    <w:rPr>
      <w:rFonts w:ascii="Book Antiqua" w:hAnsi="Book Antiqua"/>
      <w:sz w:val="24"/>
      <w:szCs w:val="24"/>
    </w:rPr>
  </w:style>
  <w:style w:type="paragraph" w:styleId="Caption">
    <w:name w:val="caption"/>
    <w:basedOn w:val="Normal"/>
    <w:next w:val="Normal"/>
    <w:unhideWhenUsed/>
    <w:qFormat/>
    <w:rsid w:val="00A90AE3"/>
    <w:pPr>
      <w:spacing w:after="200"/>
    </w:pPr>
    <w:rPr>
      <w:i/>
      <w:iCs/>
      <w:color w:val="1F497D" w:themeColor="text2"/>
      <w:sz w:val="18"/>
      <w:szCs w:val="18"/>
    </w:rPr>
  </w:style>
  <w:style w:type="paragraph" w:styleId="NormalWeb">
    <w:name w:val="Normal (Web)"/>
    <w:basedOn w:val="Normal"/>
    <w:uiPriority w:val="99"/>
    <w:semiHidden/>
    <w:unhideWhenUsed/>
    <w:rsid w:val="002E74C3"/>
    <w:pPr>
      <w:spacing w:before="100" w:beforeAutospacing="1" w:after="100" w:afterAutospacing="1"/>
    </w:pPr>
    <w:rPr>
      <w:rFonts w:ascii="Times New Roman" w:hAnsi="Times New Roman"/>
    </w:rPr>
  </w:style>
  <w:style w:type="character" w:styleId="FollowedHyperlink">
    <w:name w:val="FollowedHyperlink"/>
    <w:basedOn w:val="DefaultParagraphFont"/>
    <w:semiHidden/>
    <w:unhideWhenUsed/>
    <w:rsid w:val="00F72B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300">
      <w:bodyDiv w:val="1"/>
      <w:marLeft w:val="0"/>
      <w:marRight w:val="0"/>
      <w:marTop w:val="0"/>
      <w:marBottom w:val="0"/>
      <w:divBdr>
        <w:top w:val="none" w:sz="0" w:space="0" w:color="auto"/>
        <w:left w:val="none" w:sz="0" w:space="0" w:color="auto"/>
        <w:bottom w:val="none" w:sz="0" w:space="0" w:color="auto"/>
        <w:right w:val="none" w:sz="0" w:space="0" w:color="auto"/>
      </w:divBdr>
    </w:div>
    <w:div w:id="460460629">
      <w:bodyDiv w:val="1"/>
      <w:marLeft w:val="0"/>
      <w:marRight w:val="0"/>
      <w:marTop w:val="0"/>
      <w:marBottom w:val="0"/>
      <w:divBdr>
        <w:top w:val="none" w:sz="0" w:space="0" w:color="auto"/>
        <w:left w:val="none" w:sz="0" w:space="0" w:color="auto"/>
        <w:bottom w:val="none" w:sz="0" w:space="0" w:color="auto"/>
        <w:right w:val="none" w:sz="0" w:space="0" w:color="auto"/>
      </w:divBdr>
    </w:div>
    <w:div w:id="750467065">
      <w:bodyDiv w:val="1"/>
      <w:marLeft w:val="0"/>
      <w:marRight w:val="0"/>
      <w:marTop w:val="0"/>
      <w:marBottom w:val="0"/>
      <w:divBdr>
        <w:top w:val="none" w:sz="0" w:space="0" w:color="auto"/>
        <w:left w:val="none" w:sz="0" w:space="0" w:color="auto"/>
        <w:bottom w:val="none" w:sz="0" w:space="0" w:color="auto"/>
        <w:right w:val="none" w:sz="0" w:space="0" w:color="auto"/>
      </w:divBdr>
    </w:div>
    <w:div w:id="1542739793">
      <w:bodyDiv w:val="1"/>
      <w:marLeft w:val="0"/>
      <w:marRight w:val="0"/>
      <w:marTop w:val="0"/>
      <w:marBottom w:val="0"/>
      <w:divBdr>
        <w:top w:val="none" w:sz="0" w:space="0" w:color="auto"/>
        <w:left w:val="none" w:sz="0" w:space="0" w:color="auto"/>
        <w:bottom w:val="none" w:sz="0" w:space="0" w:color="auto"/>
        <w:right w:val="none" w:sz="0" w:space="0" w:color="auto"/>
      </w:divBdr>
    </w:div>
    <w:div w:id="1747217866">
      <w:bodyDiv w:val="1"/>
      <w:marLeft w:val="0"/>
      <w:marRight w:val="0"/>
      <w:marTop w:val="0"/>
      <w:marBottom w:val="0"/>
      <w:divBdr>
        <w:top w:val="none" w:sz="0" w:space="0" w:color="auto"/>
        <w:left w:val="none" w:sz="0" w:space="0" w:color="auto"/>
        <w:bottom w:val="none" w:sz="0" w:space="0" w:color="auto"/>
        <w:right w:val="none" w:sz="0" w:space="0" w:color="auto"/>
      </w:divBdr>
    </w:div>
    <w:div w:id="17895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link.mosaicco.com/cs/cs.exe/fetch/2000/136116/42784578/43149483/307611/-/North_America_Discipline_Policy_-_U.S._and_Canada.pdf?nodeid=122386086&amp;vernum=-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link.mosaicco.com/livelink/llisapi.dll/open/5589591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Description xmlns="4765896d-4368-4833-a757-b5d544003434">Template</Document_x0020_Description>
    <Comments xmlns="4765896d-4368-4833-a757-b5d544003434">DO NOT replace the word "Facility" in the first line with your site name.  Leave  the Corporate address in the header.  Specifiy site in the box labeled Location/Applicability.</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F35C0BCF5F2D4A8169465315058BF3" ma:contentTypeVersion="2" ma:contentTypeDescription="Create a new document." ma:contentTypeScope="" ma:versionID="e5905776535c54becab09341ac776cc2">
  <xsd:schema xmlns:xsd="http://www.w3.org/2001/XMLSchema" xmlns:p="http://schemas.microsoft.com/office/2006/metadata/properties" xmlns:ns2="4765896d-4368-4833-a757-b5d544003434" targetNamespace="http://schemas.microsoft.com/office/2006/metadata/properties" ma:root="true" ma:fieldsID="7da5e10df7cf1e5a00d52bd7c823e100" ns2:_="">
    <xsd:import namespace="4765896d-4368-4833-a757-b5d544003434"/>
    <xsd:element name="properties">
      <xsd:complexType>
        <xsd:sequence>
          <xsd:element name="documentManagement">
            <xsd:complexType>
              <xsd:all>
                <xsd:element ref="ns2:Document_x0020_Description"/>
                <xsd:element ref="ns2:Comments" minOccurs="0"/>
              </xsd:all>
            </xsd:complexType>
          </xsd:element>
        </xsd:sequence>
      </xsd:complexType>
    </xsd:element>
  </xsd:schema>
  <xsd:schema xmlns:xsd="http://www.w3.org/2001/XMLSchema" xmlns:dms="http://schemas.microsoft.com/office/2006/documentManagement/types" targetNamespace="4765896d-4368-4833-a757-b5d544003434" elementFormDefault="qualified">
    <xsd:import namespace="http://schemas.microsoft.com/office/2006/documentManagement/types"/>
    <xsd:element name="Document_x0020_Description" ma:index="8" ma:displayName="Document Description" ma:internalName="Document_x0020_Description">
      <xsd:simpleType>
        <xsd:restriction base="dms:Text">
          <xsd:maxLength value="255"/>
        </xsd:restrictio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9EB2D2-4B46-4CFD-A610-A5B7E0D54555}">
  <ds:schemaRefs>
    <ds:schemaRef ds:uri="http://schemas.microsoft.com/office/2006/metadata/properties"/>
    <ds:schemaRef ds:uri="4765896d-4368-4833-a757-b5d544003434"/>
  </ds:schemaRefs>
</ds:datastoreItem>
</file>

<file path=customXml/itemProps2.xml><?xml version="1.0" encoding="utf-8"?>
<ds:datastoreItem xmlns:ds="http://schemas.openxmlformats.org/officeDocument/2006/customXml" ds:itemID="{54B8AE5F-0C21-42D2-8F5B-C0DFBEBE7408}">
  <ds:schemaRefs>
    <ds:schemaRef ds:uri="http://schemas.microsoft.com/sharepoint/v3/contenttype/forms"/>
  </ds:schemaRefs>
</ds:datastoreItem>
</file>

<file path=customXml/itemProps3.xml><?xml version="1.0" encoding="utf-8"?>
<ds:datastoreItem xmlns:ds="http://schemas.openxmlformats.org/officeDocument/2006/customXml" ds:itemID="{F27A66C8-B585-4964-945A-8D5A18CCA0DF}">
  <ds:schemaRefs>
    <ds:schemaRef ds:uri="http://schemas.openxmlformats.org/officeDocument/2006/bibliography"/>
  </ds:schemaRefs>
</ds:datastoreItem>
</file>

<file path=customXml/itemProps4.xml><?xml version="1.0" encoding="utf-8"?>
<ds:datastoreItem xmlns:ds="http://schemas.openxmlformats.org/officeDocument/2006/customXml" ds:itemID="{D74D017E-8BE2-471A-AADE-9142AB26A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5896d-4368-4833-a757-b5d5440034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1273caf7-13b7-4a89-b44a-3967d45ba0a9}" enabled="0" method="" siteId="{1273caf7-13b7-4a89-b44a-3967d45ba0a9}"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487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Procedure Template</vt:lpstr>
    </vt:vector>
  </TitlesOfParts>
  <Company>ERM</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creator>ERM User</dc:creator>
  <cp:lastModifiedBy>Werschler, Pam - Esterhazy K2</cp:lastModifiedBy>
  <cp:revision>12</cp:revision>
  <cp:lastPrinted>2018-11-20T14:47:00Z</cp:lastPrinted>
  <dcterms:created xsi:type="dcterms:W3CDTF">2025-05-09T14:58:00Z</dcterms:created>
  <dcterms:modified xsi:type="dcterms:W3CDTF">2025-05-27T15:17:00Z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0x01010056F35C0BCF5F2D4A8169465315058BF3</vt:lpwstr>
  </property>
</Properties>
</file>