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5425D" w14:textId="78E6AB9F" w:rsidR="00456125" w:rsidRPr="009F430C" w:rsidRDefault="002E6F08" w:rsidP="005E2308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9F430C">
        <w:rPr>
          <w:rFonts w:ascii="Arial" w:hAnsi="Arial" w:cs="Arial"/>
          <w:b/>
          <w:sz w:val="22"/>
          <w:szCs w:val="22"/>
        </w:rPr>
        <w:t>Purpose / Objective</w:t>
      </w:r>
      <w:r w:rsidR="00456125" w:rsidRPr="009F430C">
        <w:rPr>
          <w:rFonts w:ascii="Arial" w:hAnsi="Arial" w:cs="Arial"/>
          <w:b/>
          <w:sz w:val="22"/>
          <w:szCs w:val="22"/>
        </w:rPr>
        <w:t xml:space="preserve">:  </w:t>
      </w:r>
      <w:r w:rsidR="0017331A" w:rsidRPr="009F430C">
        <w:rPr>
          <w:rFonts w:ascii="Arial" w:hAnsi="Arial" w:cs="Arial"/>
          <w:sz w:val="22"/>
          <w:szCs w:val="22"/>
        </w:rPr>
        <w:t xml:space="preserve">This </w:t>
      </w:r>
      <w:r w:rsidR="00C26425">
        <w:rPr>
          <w:rFonts w:ascii="Arial" w:hAnsi="Arial" w:cs="Arial"/>
          <w:sz w:val="22"/>
          <w:szCs w:val="22"/>
        </w:rPr>
        <w:t>program</w:t>
      </w:r>
      <w:r w:rsidR="0017331A" w:rsidRPr="009F430C">
        <w:rPr>
          <w:rFonts w:ascii="Arial" w:hAnsi="Arial" w:cs="Arial"/>
          <w:sz w:val="22"/>
          <w:szCs w:val="22"/>
        </w:rPr>
        <w:t xml:space="preserve"> is intended to provide basic guidelines to ensure that grinding and cutting activities are performed using tools with the best available safety features and that these tools are used in a manner that minimizes risk to </w:t>
      </w:r>
      <w:r w:rsidR="00047B82">
        <w:rPr>
          <w:rFonts w:ascii="Arial" w:hAnsi="Arial" w:cs="Arial"/>
          <w:sz w:val="22"/>
          <w:szCs w:val="22"/>
        </w:rPr>
        <w:t>employees, contactors, and visitors</w:t>
      </w:r>
      <w:r w:rsidR="0017331A" w:rsidRPr="009F430C">
        <w:rPr>
          <w:rFonts w:ascii="Arial" w:hAnsi="Arial" w:cs="Arial"/>
          <w:sz w:val="22"/>
          <w:szCs w:val="22"/>
        </w:rPr>
        <w:t>.</w:t>
      </w:r>
    </w:p>
    <w:p w14:paraId="606FE424" w14:textId="3AA8FAD2" w:rsidR="009227B5" w:rsidRPr="009F430C" w:rsidRDefault="00672E37" w:rsidP="00884A7A">
      <w:pPr>
        <w:pStyle w:val="PlainText"/>
        <w:numPr>
          <w:ilvl w:val="0"/>
          <w:numId w:val="16"/>
        </w:numPr>
        <w:spacing w:after="200" w:line="276" w:lineRule="auto"/>
        <w:rPr>
          <w:rFonts w:ascii="Arial" w:hAnsi="Arial" w:cs="Arial"/>
          <w:szCs w:val="22"/>
        </w:rPr>
      </w:pPr>
      <w:r w:rsidRPr="009F430C">
        <w:rPr>
          <w:rFonts w:ascii="Arial" w:hAnsi="Arial" w:cs="Arial"/>
          <w:b/>
          <w:szCs w:val="22"/>
        </w:rPr>
        <w:t>Scope</w:t>
      </w:r>
      <w:r w:rsidR="00456125" w:rsidRPr="009F430C">
        <w:rPr>
          <w:rFonts w:ascii="Arial" w:hAnsi="Arial" w:cs="Arial"/>
          <w:b/>
          <w:szCs w:val="22"/>
        </w:rPr>
        <w:t xml:space="preserve">:  </w:t>
      </w:r>
      <w:r w:rsidR="00FE071A">
        <w:rPr>
          <w:rFonts w:ascii="Arial" w:hAnsi="Arial" w:cs="Arial"/>
          <w:szCs w:val="22"/>
        </w:rPr>
        <w:t xml:space="preserve">This </w:t>
      </w:r>
      <w:r w:rsidR="00C26425">
        <w:rPr>
          <w:rFonts w:ascii="Arial" w:hAnsi="Arial" w:cs="Arial"/>
          <w:szCs w:val="22"/>
        </w:rPr>
        <w:t>program</w:t>
      </w:r>
      <w:r w:rsidR="00FE071A">
        <w:rPr>
          <w:rFonts w:ascii="Arial" w:hAnsi="Arial" w:cs="Arial"/>
          <w:szCs w:val="22"/>
        </w:rPr>
        <w:t xml:space="preserve"> establishes</w:t>
      </w:r>
      <w:r w:rsidR="006305C8">
        <w:rPr>
          <w:rFonts w:ascii="Arial" w:hAnsi="Arial" w:cs="Arial"/>
          <w:szCs w:val="22"/>
        </w:rPr>
        <w:t xml:space="preserve"> requirements for</w:t>
      </w:r>
      <w:r w:rsidR="0017331A" w:rsidRPr="009F430C">
        <w:rPr>
          <w:rFonts w:ascii="Arial" w:hAnsi="Arial" w:cs="Arial"/>
          <w:szCs w:val="22"/>
        </w:rPr>
        <w:t xml:space="preserve"> the</w:t>
      </w:r>
      <w:r w:rsidR="00AA41D4" w:rsidRPr="009F430C">
        <w:rPr>
          <w:rFonts w:ascii="Arial" w:hAnsi="Arial" w:cs="Arial"/>
          <w:szCs w:val="22"/>
        </w:rPr>
        <w:t xml:space="preserve"> use of </w:t>
      </w:r>
      <w:r w:rsidR="0029429F" w:rsidRPr="009F430C">
        <w:rPr>
          <w:rFonts w:ascii="Arial" w:hAnsi="Arial" w:cs="Arial"/>
          <w:szCs w:val="22"/>
        </w:rPr>
        <w:t>handheld</w:t>
      </w:r>
      <w:r w:rsidR="0017331A" w:rsidRPr="009F430C">
        <w:rPr>
          <w:rFonts w:ascii="Arial" w:hAnsi="Arial" w:cs="Arial"/>
          <w:szCs w:val="22"/>
        </w:rPr>
        <w:t>,</w:t>
      </w:r>
      <w:r w:rsidR="00166AE9" w:rsidRPr="009F430C">
        <w:rPr>
          <w:rFonts w:ascii="Arial" w:hAnsi="Arial" w:cs="Arial"/>
          <w:szCs w:val="22"/>
        </w:rPr>
        <w:t xml:space="preserve"> </w:t>
      </w:r>
      <w:r w:rsidR="0017331A" w:rsidRPr="009F430C">
        <w:rPr>
          <w:rFonts w:ascii="Arial" w:hAnsi="Arial" w:cs="Arial"/>
          <w:szCs w:val="22"/>
        </w:rPr>
        <w:t xml:space="preserve">corded electric, battery powered and </w:t>
      </w:r>
      <w:r w:rsidR="002971CC" w:rsidRPr="009F430C">
        <w:rPr>
          <w:rFonts w:ascii="Arial" w:hAnsi="Arial" w:cs="Arial"/>
          <w:szCs w:val="22"/>
        </w:rPr>
        <w:t xml:space="preserve">pneumatic </w:t>
      </w:r>
      <w:r w:rsidR="00AA41D4" w:rsidRPr="009F430C">
        <w:rPr>
          <w:rFonts w:ascii="Arial" w:hAnsi="Arial" w:cs="Arial"/>
          <w:szCs w:val="22"/>
        </w:rPr>
        <w:t>grinders</w:t>
      </w:r>
      <w:r w:rsidR="0017331A" w:rsidRPr="009F430C">
        <w:rPr>
          <w:rFonts w:ascii="Arial" w:hAnsi="Arial" w:cs="Arial"/>
          <w:szCs w:val="22"/>
        </w:rPr>
        <w:t xml:space="preserve"> &amp; rotary cutoff tools and</w:t>
      </w:r>
      <w:r w:rsidR="004E5C09" w:rsidRPr="009F430C">
        <w:rPr>
          <w:rFonts w:ascii="Arial" w:hAnsi="Arial" w:cs="Arial"/>
          <w:szCs w:val="22"/>
        </w:rPr>
        <w:t xml:space="preserve"> applies to all</w:t>
      </w:r>
      <w:r w:rsidR="0017331A" w:rsidRPr="009F430C">
        <w:rPr>
          <w:rFonts w:ascii="Arial" w:hAnsi="Arial" w:cs="Arial"/>
          <w:szCs w:val="22"/>
        </w:rPr>
        <w:t xml:space="preserve"> personnel involved with grinding &amp; cutoff activities on Mosaic sites.   </w:t>
      </w:r>
    </w:p>
    <w:p w14:paraId="3F902ABF" w14:textId="77777777" w:rsidR="004C7770" w:rsidRPr="009F430C" w:rsidRDefault="005E2308" w:rsidP="005E2308">
      <w:pPr>
        <w:pStyle w:val="ListParagraph"/>
        <w:numPr>
          <w:ilvl w:val="0"/>
          <w:numId w:val="16"/>
        </w:numPr>
        <w:rPr>
          <w:rFonts w:ascii="Arial" w:hAnsi="Arial" w:cs="Arial"/>
          <w:b/>
        </w:rPr>
      </w:pPr>
      <w:r w:rsidRPr="009F430C">
        <w:rPr>
          <w:rFonts w:ascii="Arial" w:hAnsi="Arial" w:cs="Arial"/>
          <w:b/>
        </w:rPr>
        <w:t>Responsibilities</w:t>
      </w:r>
    </w:p>
    <w:p w14:paraId="18C4A9EC" w14:textId="4707BAA6" w:rsidR="005E2308" w:rsidRPr="009F430C" w:rsidRDefault="00DC1DEF" w:rsidP="004C7770">
      <w:pPr>
        <w:pStyle w:val="ListParagraph"/>
        <w:numPr>
          <w:ilvl w:val="1"/>
          <w:numId w:val="16"/>
        </w:numPr>
        <w:rPr>
          <w:rFonts w:ascii="Arial" w:hAnsi="Arial" w:cs="Arial"/>
          <w:b/>
        </w:rPr>
      </w:pPr>
      <w:r w:rsidRPr="009F430C">
        <w:rPr>
          <w:rFonts w:ascii="Arial" w:hAnsi="Arial" w:cs="Arial"/>
        </w:rPr>
        <w:t>Mosaic’s representative (employee or authorized contractor) shall ensure that p</w:t>
      </w:r>
      <w:r w:rsidR="005E2308" w:rsidRPr="009F430C">
        <w:rPr>
          <w:rFonts w:ascii="Arial" w:hAnsi="Arial" w:cs="Arial"/>
        </w:rPr>
        <w:t>erso</w:t>
      </w:r>
      <w:r w:rsidR="0017331A" w:rsidRPr="009F430C">
        <w:rPr>
          <w:rFonts w:ascii="Arial" w:hAnsi="Arial" w:cs="Arial"/>
        </w:rPr>
        <w:t>n</w:t>
      </w:r>
      <w:r w:rsidR="005E2308" w:rsidRPr="009F430C">
        <w:rPr>
          <w:rFonts w:ascii="Arial" w:hAnsi="Arial" w:cs="Arial"/>
        </w:rPr>
        <w:t xml:space="preserve">nel </w:t>
      </w:r>
      <w:r w:rsidR="006E4EA1" w:rsidRPr="009F430C">
        <w:rPr>
          <w:rFonts w:ascii="Arial" w:hAnsi="Arial" w:cs="Arial"/>
        </w:rPr>
        <w:t>using grinding &amp; cutoff tools</w:t>
      </w:r>
      <w:r w:rsidR="005E2308" w:rsidRPr="009F430C">
        <w:rPr>
          <w:rFonts w:ascii="Arial" w:hAnsi="Arial" w:cs="Arial"/>
          <w:b/>
        </w:rPr>
        <w:t>:</w:t>
      </w:r>
    </w:p>
    <w:p w14:paraId="7686AEDB" w14:textId="49E4B7DA" w:rsidR="006E4EA1" w:rsidRPr="009F430C" w:rsidRDefault="00166AE9" w:rsidP="005E2308">
      <w:pPr>
        <w:pStyle w:val="ListParagraph"/>
        <w:numPr>
          <w:ilvl w:val="2"/>
          <w:numId w:val="16"/>
        </w:numPr>
        <w:rPr>
          <w:rFonts w:ascii="Arial" w:hAnsi="Arial" w:cs="Arial"/>
        </w:rPr>
      </w:pPr>
      <w:r w:rsidRPr="009F430C">
        <w:rPr>
          <w:rFonts w:ascii="Arial" w:hAnsi="Arial" w:cs="Arial"/>
        </w:rPr>
        <w:t>C</w:t>
      </w:r>
      <w:r w:rsidR="006E4EA1" w:rsidRPr="009F430C">
        <w:rPr>
          <w:rFonts w:ascii="Arial" w:hAnsi="Arial" w:cs="Arial"/>
        </w:rPr>
        <w:t xml:space="preserve">omplete a </w:t>
      </w:r>
      <w:r w:rsidRPr="009F430C">
        <w:rPr>
          <w:rFonts w:ascii="Arial" w:hAnsi="Arial" w:cs="Arial"/>
        </w:rPr>
        <w:t xml:space="preserve">pre-job </w:t>
      </w:r>
      <w:r w:rsidR="00342F9C">
        <w:rPr>
          <w:rFonts w:ascii="Arial" w:hAnsi="Arial" w:cs="Arial"/>
        </w:rPr>
        <w:t>h</w:t>
      </w:r>
      <w:r w:rsidR="006E4EA1" w:rsidRPr="009F430C">
        <w:rPr>
          <w:rFonts w:ascii="Arial" w:hAnsi="Arial" w:cs="Arial"/>
        </w:rPr>
        <w:t>az</w:t>
      </w:r>
      <w:r w:rsidR="0017331A" w:rsidRPr="009F430C">
        <w:rPr>
          <w:rFonts w:ascii="Arial" w:hAnsi="Arial" w:cs="Arial"/>
        </w:rPr>
        <w:t xml:space="preserve">ard </w:t>
      </w:r>
      <w:r w:rsidR="00342F9C">
        <w:rPr>
          <w:rFonts w:ascii="Arial" w:hAnsi="Arial" w:cs="Arial"/>
        </w:rPr>
        <w:t>a</w:t>
      </w:r>
      <w:r w:rsidR="0017331A" w:rsidRPr="009F430C">
        <w:rPr>
          <w:rFonts w:ascii="Arial" w:hAnsi="Arial" w:cs="Arial"/>
        </w:rPr>
        <w:t xml:space="preserve">ssessment before work </w:t>
      </w:r>
      <w:r w:rsidR="006E4EA1" w:rsidRPr="009F430C">
        <w:rPr>
          <w:rFonts w:ascii="Arial" w:hAnsi="Arial" w:cs="Arial"/>
        </w:rPr>
        <w:t>begin</w:t>
      </w:r>
      <w:r w:rsidR="0017331A" w:rsidRPr="009F430C">
        <w:rPr>
          <w:rFonts w:ascii="Arial" w:hAnsi="Arial" w:cs="Arial"/>
        </w:rPr>
        <w:t>s</w:t>
      </w:r>
      <w:r w:rsidR="006E4EA1" w:rsidRPr="009F430C">
        <w:rPr>
          <w:rFonts w:ascii="Arial" w:hAnsi="Arial" w:cs="Arial"/>
        </w:rPr>
        <w:t>.</w:t>
      </w:r>
    </w:p>
    <w:p w14:paraId="16EE894B" w14:textId="308414DA" w:rsidR="006E4EA1" w:rsidRPr="009F430C" w:rsidRDefault="0017331A" w:rsidP="0017331A">
      <w:pPr>
        <w:pStyle w:val="ListParagraph"/>
        <w:numPr>
          <w:ilvl w:val="2"/>
          <w:numId w:val="16"/>
        </w:numPr>
        <w:ind w:left="1440" w:hanging="720"/>
        <w:rPr>
          <w:rFonts w:ascii="Arial" w:hAnsi="Arial" w:cs="Arial"/>
        </w:rPr>
      </w:pPr>
      <w:r w:rsidRPr="009F430C">
        <w:rPr>
          <w:rFonts w:ascii="Arial" w:hAnsi="Arial" w:cs="Arial"/>
        </w:rPr>
        <w:t>Inspect tools</w:t>
      </w:r>
      <w:r w:rsidR="00166AE9" w:rsidRPr="009F430C">
        <w:rPr>
          <w:rFonts w:ascii="Arial" w:hAnsi="Arial" w:cs="Arial"/>
        </w:rPr>
        <w:t xml:space="preserve"> before the job begins to ensure all </w:t>
      </w:r>
      <w:r w:rsidR="006E4EA1" w:rsidRPr="009F430C">
        <w:rPr>
          <w:rFonts w:ascii="Arial" w:hAnsi="Arial" w:cs="Arial"/>
        </w:rPr>
        <w:t xml:space="preserve">safeguards </w:t>
      </w:r>
      <w:r w:rsidR="00166AE9" w:rsidRPr="009F430C">
        <w:rPr>
          <w:rFonts w:ascii="Arial" w:hAnsi="Arial" w:cs="Arial"/>
        </w:rPr>
        <w:t>are functioning.</w:t>
      </w:r>
      <w:r w:rsidR="003760D1">
        <w:rPr>
          <w:rFonts w:ascii="Arial" w:hAnsi="Arial" w:cs="Arial"/>
        </w:rPr>
        <w:t xml:space="preserve">   Tag-</w:t>
      </w:r>
      <w:r w:rsidR="00DC1DEF" w:rsidRPr="009F430C">
        <w:rPr>
          <w:rFonts w:ascii="Arial" w:hAnsi="Arial" w:cs="Arial"/>
        </w:rPr>
        <w:t>out any damaged or defective tools.</w:t>
      </w:r>
    </w:p>
    <w:p w14:paraId="6495C0E5" w14:textId="3E946091" w:rsidR="006E4EA1" w:rsidRPr="009F430C" w:rsidRDefault="006E4EA1" w:rsidP="009F430C">
      <w:pPr>
        <w:pStyle w:val="ListParagraph"/>
        <w:numPr>
          <w:ilvl w:val="2"/>
          <w:numId w:val="16"/>
        </w:numPr>
        <w:ind w:left="1440" w:hanging="720"/>
        <w:rPr>
          <w:rFonts w:ascii="Arial" w:hAnsi="Arial" w:cs="Arial"/>
        </w:rPr>
      </w:pPr>
      <w:r w:rsidRPr="009F430C">
        <w:rPr>
          <w:rFonts w:ascii="Arial" w:hAnsi="Arial" w:cs="Arial"/>
        </w:rPr>
        <w:t xml:space="preserve">Follow all safety guidelines for the use of the power hand tools in accordance with the </w:t>
      </w:r>
      <w:r w:rsidR="003760D1" w:rsidRPr="009F430C">
        <w:rPr>
          <w:rFonts w:ascii="Arial" w:hAnsi="Arial" w:cs="Arial"/>
        </w:rPr>
        <w:t>manufacturer’s</w:t>
      </w:r>
      <w:r w:rsidRPr="009F430C">
        <w:rPr>
          <w:rFonts w:ascii="Arial" w:hAnsi="Arial" w:cs="Arial"/>
        </w:rPr>
        <w:t xml:space="preserve"> instructions</w:t>
      </w:r>
      <w:r w:rsidR="00166AE9" w:rsidRPr="009F430C">
        <w:rPr>
          <w:rFonts w:ascii="Arial" w:hAnsi="Arial" w:cs="Arial"/>
        </w:rPr>
        <w:t>.</w:t>
      </w:r>
    </w:p>
    <w:p w14:paraId="5741D2AB" w14:textId="68356489" w:rsidR="005E2308" w:rsidRPr="009F430C" w:rsidRDefault="009F430C" w:rsidP="005E2308">
      <w:pPr>
        <w:pStyle w:val="ListParagraph"/>
        <w:numPr>
          <w:ilvl w:val="2"/>
          <w:numId w:val="16"/>
        </w:numPr>
        <w:rPr>
          <w:rFonts w:ascii="Arial" w:hAnsi="Arial" w:cs="Arial"/>
        </w:rPr>
      </w:pPr>
      <w:r w:rsidRPr="009F430C">
        <w:rPr>
          <w:rFonts w:ascii="Arial" w:hAnsi="Arial" w:cs="Arial"/>
        </w:rPr>
        <w:t>Are competent and trained to operate the</w:t>
      </w:r>
      <w:r w:rsidR="00DC1DEF" w:rsidRPr="009F430C">
        <w:rPr>
          <w:rFonts w:ascii="Arial" w:hAnsi="Arial" w:cs="Arial"/>
        </w:rPr>
        <w:t xml:space="preserve"> tools</w:t>
      </w:r>
      <w:r w:rsidRPr="009F430C">
        <w:rPr>
          <w:rFonts w:ascii="Arial" w:hAnsi="Arial" w:cs="Arial"/>
        </w:rPr>
        <w:t xml:space="preserve"> </w:t>
      </w:r>
      <w:r w:rsidR="003760D1" w:rsidRPr="009F430C">
        <w:rPr>
          <w:rFonts w:ascii="Arial" w:hAnsi="Arial" w:cs="Arial"/>
        </w:rPr>
        <w:t>being</w:t>
      </w:r>
      <w:r w:rsidRPr="009F430C">
        <w:rPr>
          <w:rFonts w:ascii="Arial" w:hAnsi="Arial" w:cs="Arial"/>
        </w:rPr>
        <w:t xml:space="preserve"> used</w:t>
      </w:r>
      <w:r w:rsidR="00166AE9" w:rsidRPr="009F430C">
        <w:rPr>
          <w:rFonts w:ascii="Arial" w:hAnsi="Arial" w:cs="Arial"/>
        </w:rPr>
        <w:t>.</w:t>
      </w:r>
    </w:p>
    <w:p w14:paraId="7C9E9206" w14:textId="252F99D3" w:rsidR="006B246A" w:rsidRPr="009F430C" w:rsidRDefault="005E2308" w:rsidP="009F430C">
      <w:pPr>
        <w:pStyle w:val="ListParagraph"/>
        <w:numPr>
          <w:ilvl w:val="2"/>
          <w:numId w:val="16"/>
        </w:numPr>
        <w:ind w:left="1440" w:hanging="720"/>
        <w:rPr>
          <w:rFonts w:ascii="Arial" w:hAnsi="Arial" w:cs="Arial"/>
        </w:rPr>
      </w:pPr>
      <w:r w:rsidRPr="009F430C">
        <w:rPr>
          <w:rFonts w:ascii="Arial" w:hAnsi="Arial" w:cs="Arial"/>
        </w:rPr>
        <w:t xml:space="preserve">Comply with the personal protective equipment (PPE) requirements for </w:t>
      </w:r>
      <w:r w:rsidR="006E4EA1" w:rsidRPr="009F430C">
        <w:rPr>
          <w:rFonts w:ascii="Arial" w:hAnsi="Arial" w:cs="Arial"/>
        </w:rPr>
        <w:t>using &amp;   handling grinding &amp; cutoff tools a</w:t>
      </w:r>
      <w:r w:rsidRPr="009F430C">
        <w:rPr>
          <w:rFonts w:ascii="Arial" w:hAnsi="Arial" w:cs="Arial"/>
        </w:rPr>
        <w:t xml:space="preserve">s defined in Mosaic’s Potash Business Unit PPE </w:t>
      </w:r>
      <w:r w:rsidR="00C26425">
        <w:rPr>
          <w:rFonts w:ascii="Arial" w:hAnsi="Arial" w:cs="Arial"/>
        </w:rPr>
        <w:t>Program</w:t>
      </w:r>
      <w:r w:rsidRPr="009F430C">
        <w:rPr>
          <w:rFonts w:ascii="Arial" w:hAnsi="Arial" w:cs="Arial"/>
        </w:rPr>
        <w:t xml:space="preserve">. </w:t>
      </w:r>
      <w:r w:rsidR="00763EA7" w:rsidRPr="009F430C">
        <w:rPr>
          <w:rFonts w:ascii="Arial" w:hAnsi="Arial" w:cs="Arial"/>
        </w:rPr>
        <w:t xml:space="preserve">  </w:t>
      </w:r>
      <w:r w:rsidR="00371655" w:rsidRPr="009F430C">
        <w:rPr>
          <w:rFonts w:ascii="Arial" w:hAnsi="Arial" w:cs="Arial"/>
        </w:rPr>
        <w:tab/>
      </w:r>
    </w:p>
    <w:p w14:paraId="271CE13D" w14:textId="7DAE72CD" w:rsidR="00CE77BD" w:rsidRPr="009F430C" w:rsidRDefault="00CE77BD" w:rsidP="00F73985">
      <w:pPr>
        <w:numPr>
          <w:ilvl w:val="0"/>
          <w:numId w:val="16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9F430C">
        <w:rPr>
          <w:rFonts w:ascii="Arial" w:hAnsi="Arial" w:cs="Arial"/>
          <w:b/>
          <w:sz w:val="22"/>
          <w:szCs w:val="22"/>
        </w:rPr>
        <w:t>Grinder</w:t>
      </w:r>
      <w:r w:rsidR="003963D3" w:rsidRPr="009F430C">
        <w:rPr>
          <w:rFonts w:ascii="Arial" w:hAnsi="Arial" w:cs="Arial"/>
          <w:b/>
          <w:sz w:val="22"/>
          <w:szCs w:val="22"/>
        </w:rPr>
        <w:t xml:space="preserve"> / Cut-off</w:t>
      </w:r>
      <w:r w:rsidRPr="009F430C">
        <w:rPr>
          <w:rFonts w:ascii="Arial" w:hAnsi="Arial" w:cs="Arial"/>
          <w:b/>
          <w:sz w:val="22"/>
          <w:szCs w:val="22"/>
        </w:rPr>
        <w:t xml:space="preserve"> </w:t>
      </w:r>
      <w:r w:rsidR="009F430C" w:rsidRPr="009F430C">
        <w:rPr>
          <w:rFonts w:ascii="Arial" w:hAnsi="Arial" w:cs="Arial"/>
          <w:b/>
          <w:sz w:val="22"/>
          <w:szCs w:val="22"/>
        </w:rPr>
        <w:t xml:space="preserve">Tool </w:t>
      </w:r>
      <w:r w:rsidRPr="009F430C">
        <w:rPr>
          <w:rFonts w:ascii="Arial" w:hAnsi="Arial" w:cs="Arial"/>
          <w:b/>
          <w:sz w:val="22"/>
          <w:szCs w:val="22"/>
        </w:rPr>
        <w:t>Specification</w:t>
      </w:r>
      <w:r w:rsidR="009F430C" w:rsidRPr="009F430C">
        <w:rPr>
          <w:rFonts w:ascii="Arial" w:hAnsi="Arial" w:cs="Arial"/>
          <w:b/>
          <w:sz w:val="22"/>
          <w:szCs w:val="22"/>
        </w:rPr>
        <w:t>s</w:t>
      </w:r>
      <w:r w:rsidRPr="009F430C">
        <w:rPr>
          <w:rFonts w:ascii="Arial" w:hAnsi="Arial" w:cs="Arial"/>
          <w:b/>
          <w:sz w:val="22"/>
          <w:szCs w:val="22"/>
        </w:rPr>
        <w:t>:</w:t>
      </w:r>
    </w:p>
    <w:p w14:paraId="63473DBF" w14:textId="7D493ADD" w:rsidR="00CE77BD" w:rsidRPr="009F430C" w:rsidRDefault="009F430C" w:rsidP="00851304">
      <w:pPr>
        <w:numPr>
          <w:ilvl w:val="1"/>
          <w:numId w:val="16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9F430C">
        <w:rPr>
          <w:rFonts w:ascii="Arial" w:hAnsi="Arial" w:cs="Arial"/>
          <w:b/>
          <w:sz w:val="22"/>
          <w:szCs w:val="22"/>
        </w:rPr>
        <w:t>Mosaic accepted tool sizes</w:t>
      </w:r>
    </w:p>
    <w:p w14:paraId="01C5077D" w14:textId="58180CE8" w:rsidR="008C46C4" w:rsidRPr="009F430C" w:rsidRDefault="002971CC" w:rsidP="006305C8">
      <w:pPr>
        <w:numPr>
          <w:ilvl w:val="2"/>
          <w:numId w:val="16"/>
        </w:numPr>
        <w:spacing w:line="276" w:lineRule="auto"/>
        <w:ind w:left="1440" w:hanging="720"/>
        <w:rPr>
          <w:rFonts w:ascii="Arial" w:hAnsi="Arial" w:cs="Arial"/>
          <w:b/>
          <w:sz w:val="22"/>
          <w:szCs w:val="22"/>
        </w:rPr>
      </w:pPr>
      <w:r w:rsidRPr="009F430C">
        <w:rPr>
          <w:rFonts w:ascii="Arial" w:hAnsi="Arial" w:cs="Arial"/>
          <w:sz w:val="22"/>
          <w:szCs w:val="22"/>
        </w:rPr>
        <w:t>G</w:t>
      </w:r>
      <w:r w:rsidR="003963D3" w:rsidRPr="009F430C">
        <w:rPr>
          <w:rFonts w:ascii="Arial" w:hAnsi="Arial" w:cs="Arial"/>
          <w:sz w:val="22"/>
          <w:szCs w:val="22"/>
        </w:rPr>
        <w:t>rinder / Cut-off tools</w:t>
      </w:r>
      <w:r w:rsidR="009F430C" w:rsidRPr="009F430C">
        <w:rPr>
          <w:rFonts w:ascii="Arial" w:hAnsi="Arial" w:cs="Arial"/>
          <w:sz w:val="22"/>
          <w:szCs w:val="22"/>
        </w:rPr>
        <w:t xml:space="preserve"> will be limited to</w:t>
      </w:r>
      <w:r w:rsidR="00CE77BD" w:rsidRPr="009F430C">
        <w:rPr>
          <w:rFonts w:ascii="Arial" w:hAnsi="Arial" w:cs="Arial"/>
          <w:sz w:val="22"/>
          <w:szCs w:val="22"/>
        </w:rPr>
        <w:t xml:space="preserve"> </w:t>
      </w:r>
      <w:r w:rsidR="006305C8">
        <w:rPr>
          <w:rFonts w:ascii="Arial" w:hAnsi="Arial" w:cs="Arial"/>
          <w:sz w:val="22"/>
          <w:szCs w:val="22"/>
        </w:rPr>
        <w:t xml:space="preserve">those designed for </w:t>
      </w:r>
      <w:r w:rsidR="003963D3" w:rsidRPr="009F430C">
        <w:rPr>
          <w:rFonts w:ascii="Arial" w:hAnsi="Arial" w:cs="Arial"/>
          <w:sz w:val="22"/>
          <w:szCs w:val="22"/>
        </w:rPr>
        <w:t>4.5”</w:t>
      </w:r>
      <w:r w:rsidR="00884A7A">
        <w:rPr>
          <w:rFonts w:ascii="Arial" w:hAnsi="Arial" w:cs="Arial"/>
          <w:sz w:val="22"/>
          <w:szCs w:val="22"/>
        </w:rPr>
        <w:t>/5”</w:t>
      </w:r>
      <w:r w:rsidR="003963D3" w:rsidRPr="009F430C">
        <w:rPr>
          <w:rFonts w:ascii="Arial" w:hAnsi="Arial" w:cs="Arial"/>
          <w:sz w:val="22"/>
          <w:szCs w:val="22"/>
        </w:rPr>
        <w:t xml:space="preserve">, </w:t>
      </w:r>
      <w:r w:rsidR="009F430C" w:rsidRPr="009F430C">
        <w:rPr>
          <w:rFonts w:ascii="Arial" w:hAnsi="Arial" w:cs="Arial"/>
          <w:sz w:val="22"/>
          <w:szCs w:val="22"/>
        </w:rPr>
        <w:t xml:space="preserve">6” and </w:t>
      </w:r>
      <w:r w:rsidR="00CE77BD" w:rsidRPr="009F430C">
        <w:rPr>
          <w:rFonts w:ascii="Arial" w:hAnsi="Arial" w:cs="Arial"/>
          <w:sz w:val="22"/>
          <w:szCs w:val="22"/>
        </w:rPr>
        <w:t xml:space="preserve">9” </w:t>
      </w:r>
      <w:r w:rsidR="003963D3" w:rsidRPr="009F430C">
        <w:rPr>
          <w:rFonts w:ascii="Arial" w:hAnsi="Arial" w:cs="Arial"/>
          <w:sz w:val="22"/>
          <w:szCs w:val="22"/>
        </w:rPr>
        <w:t>disk size</w:t>
      </w:r>
      <w:r w:rsidR="009F430C" w:rsidRPr="009F430C">
        <w:rPr>
          <w:rFonts w:ascii="Arial" w:hAnsi="Arial" w:cs="Arial"/>
          <w:sz w:val="22"/>
          <w:szCs w:val="22"/>
        </w:rPr>
        <w:t>s</w:t>
      </w:r>
      <w:r w:rsidR="00CE77BD" w:rsidRPr="009F430C">
        <w:rPr>
          <w:rFonts w:ascii="Arial" w:hAnsi="Arial" w:cs="Arial"/>
          <w:sz w:val="22"/>
          <w:szCs w:val="22"/>
        </w:rPr>
        <w:t xml:space="preserve">. </w:t>
      </w:r>
    </w:p>
    <w:p w14:paraId="2B17CB8E" w14:textId="148FEF45" w:rsidR="00763EA7" w:rsidRPr="009F430C" w:rsidRDefault="009F430C" w:rsidP="00763EA7">
      <w:pPr>
        <w:numPr>
          <w:ilvl w:val="3"/>
          <w:numId w:val="16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9F430C">
        <w:rPr>
          <w:rFonts w:ascii="Arial" w:hAnsi="Arial" w:cs="Arial"/>
          <w:noProof/>
          <w:sz w:val="22"/>
          <w:szCs w:val="22"/>
        </w:rPr>
        <w:t>4.5”</w:t>
      </w:r>
      <w:r w:rsidR="00884A7A">
        <w:rPr>
          <w:rFonts w:ascii="Arial" w:hAnsi="Arial" w:cs="Arial"/>
          <w:noProof/>
          <w:sz w:val="22"/>
          <w:szCs w:val="22"/>
        </w:rPr>
        <w:t>/5”</w:t>
      </w:r>
      <w:r w:rsidRPr="009F430C">
        <w:rPr>
          <w:rFonts w:ascii="Arial" w:hAnsi="Arial" w:cs="Arial"/>
          <w:noProof/>
          <w:sz w:val="22"/>
          <w:szCs w:val="22"/>
        </w:rPr>
        <w:t xml:space="preserve"> d</w:t>
      </w:r>
      <w:r w:rsidR="00763EA7" w:rsidRPr="009F430C">
        <w:rPr>
          <w:rFonts w:ascii="Arial" w:hAnsi="Arial" w:cs="Arial"/>
          <w:noProof/>
          <w:sz w:val="22"/>
          <w:szCs w:val="22"/>
        </w:rPr>
        <w:t>isk</w:t>
      </w:r>
      <w:r w:rsidRPr="009F430C">
        <w:rPr>
          <w:rFonts w:ascii="Arial" w:hAnsi="Arial" w:cs="Arial"/>
          <w:noProof/>
          <w:sz w:val="22"/>
          <w:szCs w:val="22"/>
        </w:rPr>
        <w:t>s – Can be used for cutting or</w:t>
      </w:r>
      <w:r w:rsidR="00763EA7" w:rsidRPr="009F430C">
        <w:rPr>
          <w:rFonts w:ascii="Arial" w:hAnsi="Arial" w:cs="Arial"/>
          <w:noProof/>
          <w:sz w:val="22"/>
          <w:szCs w:val="22"/>
        </w:rPr>
        <w:t xml:space="preserve"> grinding. </w:t>
      </w:r>
    </w:p>
    <w:p w14:paraId="61E6D22C" w14:textId="46099C62" w:rsidR="00CE77BD" w:rsidRPr="009F430C" w:rsidRDefault="00CE77BD" w:rsidP="003963D3">
      <w:pPr>
        <w:numPr>
          <w:ilvl w:val="3"/>
          <w:numId w:val="16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9F430C">
        <w:rPr>
          <w:rFonts w:ascii="Arial" w:hAnsi="Arial" w:cs="Arial"/>
          <w:noProof/>
          <w:sz w:val="22"/>
          <w:szCs w:val="22"/>
        </w:rPr>
        <w:t xml:space="preserve">6” </w:t>
      </w:r>
      <w:r w:rsidR="009F430C" w:rsidRPr="009F430C">
        <w:rPr>
          <w:rFonts w:ascii="Arial" w:hAnsi="Arial" w:cs="Arial"/>
          <w:noProof/>
          <w:sz w:val="22"/>
          <w:szCs w:val="22"/>
        </w:rPr>
        <w:t>d</w:t>
      </w:r>
      <w:r w:rsidR="003963D3" w:rsidRPr="009F430C">
        <w:rPr>
          <w:rFonts w:ascii="Arial" w:hAnsi="Arial" w:cs="Arial"/>
          <w:noProof/>
          <w:sz w:val="22"/>
          <w:szCs w:val="22"/>
        </w:rPr>
        <w:t>isk</w:t>
      </w:r>
      <w:r w:rsidR="009F430C" w:rsidRPr="009F430C">
        <w:rPr>
          <w:rFonts w:ascii="Arial" w:hAnsi="Arial" w:cs="Arial"/>
          <w:noProof/>
          <w:sz w:val="22"/>
          <w:szCs w:val="22"/>
        </w:rPr>
        <w:t>s</w:t>
      </w:r>
      <w:r w:rsidR="003963D3" w:rsidRPr="009F430C">
        <w:rPr>
          <w:rFonts w:ascii="Arial" w:hAnsi="Arial" w:cs="Arial"/>
          <w:noProof/>
          <w:sz w:val="22"/>
          <w:szCs w:val="22"/>
        </w:rPr>
        <w:t xml:space="preserve"> </w:t>
      </w:r>
      <w:r w:rsidR="009F430C" w:rsidRPr="009F430C">
        <w:rPr>
          <w:rFonts w:ascii="Arial" w:hAnsi="Arial" w:cs="Arial"/>
          <w:noProof/>
          <w:sz w:val="22"/>
          <w:szCs w:val="22"/>
        </w:rPr>
        <w:t>– C</w:t>
      </w:r>
      <w:r w:rsidR="003963D3" w:rsidRPr="009F430C">
        <w:rPr>
          <w:rFonts w:ascii="Arial" w:hAnsi="Arial" w:cs="Arial"/>
          <w:noProof/>
          <w:sz w:val="22"/>
          <w:szCs w:val="22"/>
        </w:rPr>
        <w:t xml:space="preserve">an </w:t>
      </w:r>
      <w:r w:rsidR="009F430C" w:rsidRPr="009F430C">
        <w:rPr>
          <w:rFonts w:ascii="Arial" w:hAnsi="Arial" w:cs="Arial"/>
          <w:noProof/>
          <w:sz w:val="22"/>
          <w:szCs w:val="22"/>
        </w:rPr>
        <w:t>be used for cutting or</w:t>
      </w:r>
      <w:r w:rsidRPr="009F430C">
        <w:rPr>
          <w:rFonts w:ascii="Arial" w:hAnsi="Arial" w:cs="Arial"/>
          <w:noProof/>
          <w:sz w:val="22"/>
          <w:szCs w:val="22"/>
        </w:rPr>
        <w:t xml:space="preserve"> grinding.</w:t>
      </w:r>
    </w:p>
    <w:p w14:paraId="470B13F4" w14:textId="7C3B4C04" w:rsidR="00CE77BD" w:rsidRPr="00171A10" w:rsidRDefault="00CE77BD" w:rsidP="006305C8">
      <w:pPr>
        <w:numPr>
          <w:ilvl w:val="3"/>
          <w:numId w:val="16"/>
        </w:numPr>
        <w:spacing w:line="276" w:lineRule="auto"/>
        <w:ind w:left="2160" w:hanging="1080"/>
        <w:rPr>
          <w:rFonts w:ascii="Arial" w:hAnsi="Arial" w:cs="Arial"/>
          <w:b/>
          <w:sz w:val="22"/>
          <w:szCs w:val="22"/>
        </w:rPr>
      </w:pPr>
      <w:r w:rsidRPr="009F430C">
        <w:rPr>
          <w:rFonts w:ascii="Arial" w:hAnsi="Arial" w:cs="Arial"/>
          <w:noProof/>
          <w:sz w:val="22"/>
          <w:szCs w:val="22"/>
        </w:rPr>
        <w:t xml:space="preserve">9” </w:t>
      </w:r>
      <w:r w:rsidR="009F430C" w:rsidRPr="009F430C">
        <w:rPr>
          <w:rFonts w:ascii="Arial" w:hAnsi="Arial" w:cs="Arial"/>
          <w:noProof/>
          <w:sz w:val="22"/>
          <w:szCs w:val="22"/>
        </w:rPr>
        <w:t>d</w:t>
      </w:r>
      <w:r w:rsidR="003963D3" w:rsidRPr="009F430C">
        <w:rPr>
          <w:rFonts w:ascii="Arial" w:hAnsi="Arial" w:cs="Arial"/>
          <w:noProof/>
          <w:sz w:val="22"/>
          <w:szCs w:val="22"/>
        </w:rPr>
        <w:t>isk</w:t>
      </w:r>
      <w:r w:rsidR="009F430C" w:rsidRPr="009F430C">
        <w:rPr>
          <w:rFonts w:ascii="Arial" w:hAnsi="Arial" w:cs="Arial"/>
          <w:noProof/>
          <w:sz w:val="22"/>
          <w:szCs w:val="22"/>
        </w:rPr>
        <w:t>s – R</w:t>
      </w:r>
      <w:r w:rsidRPr="009F430C">
        <w:rPr>
          <w:rFonts w:ascii="Arial" w:hAnsi="Arial" w:cs="Arial"/>
          <w:noProof/>
          <w:sz w:val="22"/>
          <w:szCs w:val="22"/>
        </w:rPr>
        <w:t>estricted to grinding applications only</w:t>
      </w:r>
      <w:r w:rsidR="006305C8">
        <w:rPr>
          <w:rFonts w:ascii="Arial" w:hAnsi="Arial" w:cs="Arial"/>
          <w:noProof/>
          <w:sz w:val="22"/>
          <w:szCs w:val="22"/>
        </w:rPr>
        <w:t>, not to be used for cutting.</w:t>
      </w:r>
    </w:p>
    <w:p w14:paraId="05650EB5" w14:textId="60889EA6" w:rsidR="009F430C" w:rsidRDefault="00171A10" w:rsidP="00171A10">
      <w:pPr>
        <w:pStyle w:val="ListParagraph"/>
        <w:numPr>
          <w:ilvl w:val="2"/>
          <w:numId w:val="16"/>
        </w:numPr>
        <w:ind w:left="1440" w:hanging="720"/>
        <w:rPr>
          <w:rFonts w:ascii="Arial" w:hAnsi="Arial" w:cs="Arial"/>
        </w:rPr>
      </w:pPr>
      <w:r w:rsidRPr="00171A10">
        <w:rPr>
          <w:rFonts w:ascii="Arial" w:hAnsi="Arial" w:cs="Arial"/>
        </w:rPr>
        <w:t>Tools a</w:t>
      </w:r>
      <w:r>
        <w:rPr>
          <w:rFonts w:ascii="Arial" w:hAnsi="Arial" w:cs="Arial"/>
        </w:rPr>
        <w:t xml:space="preserve">nd disks that do not meet this size criteria </w:t>
      </w:r>
      <w:r w:rsidRPr="00171A10">
        <w:rPr>
          <w:rFonts w:ascii="Arial" w:hAnsi="Arial" w:cs="Arial"/>
        </w:rPr>
        <w:t>shall be removed from service unless a specific variance is obtained.</w:t>
      </w:r>
    </w:p>
    <w:p w14:paraId="00BA0297" w14:textId="77777777" w:rsidR="00905696" w:rsidRDefault="00905696" w:rsidP="00905696">
      <w:pPr>
        <w:rPr>
          <w:rFonts w:ascii="Arial" w:hAnsi="Arial" w:cs="Arial"/>
        </w:rPr>
      </w:pPr>
    </w:p>
    <w:p w14:paraId="68DB158F" w14:textId="52DB3785" w:rsidR="00905696" w:rsidRDefault="00905696" w:rsidP="00905696">
      <w:pPr>
        <w:rPr>
          <w:rFonts w:ascii="Arial" w:hAnsi="Arial" w:cs="Arial"/>
        </w:rPr>
      </w:pPr>
    </w:p>
    <w:p w14:paraId="3EEDBA9D" w14:textId="77777777" w:rsidR="004E1254" w:rsidRDefault="004E1254" w:rsidP="00905696">
      <w:pPr>
        <w:rPr>
          <w:rFonts w:ascii="Arial" w:hAnsi="Arial" w:cs="Arial"/>
        </w:rPr>
      </w:pPr>
    </w:p>
    <w:p w14:paraId="37D70B42" w14:textId="77777777" w:rsidR="00905696" w:rsidRDefault="00905696" w:rsidP="00905696">
      <w:pPr>
        <w:rPr>
          <w:rFonts w:ascii="Arial" w:hAnsi="Arial" w:cs="Arial"/>
        </w:rPr>
      </w:pPr>
    </w:p>
    <w:p w14:paraId="4FD7A390" w14:textId="77777777" w:rsidR="00905696" w:rsidRDefault="00905696" w:rsidP="00905696">
      <w:pPr>
        <w:rPr>
          <w:rFonts w:ascii="Arial" w:hAnsi="Arial" w:cs="Arial"/>
        </w:rPr>
      </w:pPr>
    </w:p>
    <w:p w14:paraId="3AA2CDC0" w14:textId="5F047785" w:rsidR="00CE77BD" w:rsidRPr="004A2843" w:rsidRDefault="004A2843" w:rsidP="00851304">
      <w:pPr>
        <w:numPr>
          <w:ilvl w:val="1"/>
          <w:numId w:val="16"/>
        </w:num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Grinder / Cut-off Tool Safety</w:t>
      </w:r>
      <w:r w:rsidR="00CE77BD" w:rsidRPr="009F430C">
        <w:rPr>
          <w:rFonts w:ascii="Arial" w:hAnsi="Arial" w:cs="Arial"/>
          <w:b/>
          <w:sz w:val="22"/>
          <w:szCs w:val="22"/>
        </w:rPr>
        <w:t xml:space="preserve"> Requirements</w:t>
      </w:r>
      <w:r w:rsidR="00CE77BD" w:rsidRPr="009F430C">
        <w:rPr>
          <w:rFonts w:ascii="Arial" w:hAnsi="Arial" w:cs="Arial"/>
          <w:sz w:val="22"/>
          <w:szCs w:val="22"/>
        </w:rPr>
        <w:t>:</w:t>
      </w:r>
    </w:p>
    <w:p w14:paraId="01FFC7DA" w14:textId="6B11682A" w:rsidR="004A2843" w:rsidRPr="00171A10" w:rsidRDefault="004A2843" w:rsidP="00171A10">
      <w:pPr>
        <w:numPr>
          <w:ilvl w:val="2"/>
          <w:numId w:val="16"/>
        </w:numPr>
        <w:spacing w:line="276" w:lineRule="auto"/>
        <w:ind w:left="1440" w:hanging="720"/>
        <w:rPr>
          <w:rFonts w:ascii="Arial" w:hAnsi="Arial" w:cs="Arial"/>
          <w:b/>
          <w:sz w:val="22"/>
          <w:szCs w:val="22"/>
        </w:rPr>
      </w:pPr>
      <w:r w:rsidRPr="00171A10">
        <w:rPr>
          <w:rFonts w:ascii="Arial" w:hAnsi="Arial" w:cs="Arial"/>
          <w:sz w:val="22"/>
          <w:szCs w:val="22"/>
        </w:rPr>
        <w:t xml:space="preserve">Trigger lock mechanisms </w:t>
      </w:r>
      <w:r w:rsidR="00171A10">
        <w:rPr>
          <w:rFonts w:ascii="Arial" w:hAnsi="Arial" w:cs="Arial"/>
          <w:sz w:val="22"/>
          <w:szCs w:val="22"/>
        </w:rPr>
        <w:t xml:space="preserve">that allow the tool to operate without the trigger being continuously pressed by the operator </w:t>
      </w:r>
      <w:r w:rsidR="006305C8">
        <w:rPr>
          <w:rFonts w:ascii="Arial" w:hAnsi="Arial" w:cs="Arial"/>
          <w:sz w:val="22"/>
          <w:szCs w:val="22"/>
        </w:rPr>
        <w:t>are prohibited. Any tool</w:t>
      </w:r>
      <w:r w:rsidRPr="00171A10">
        <w:rPr>
          <w:rFonts w:ascii="Arial" w:hAnsi="Arial" w:cs="Arial"/>
          <w:sz w:val="22"/>
          <w:szCs w:val="22"/>
        </w:rPr>
        <w:t xml:space="preserve"> </w:t>
      </w:r>
      <w:r w:rsidR="00171A10">
        <w:rPr>
          <w:rFonts w:ascii="Arial" w:hAnsi="Arial" w:cs="Arial"/>
          <w:sz w:val="22"/>
          <w:szCs w:val="22"/>
        </w:rPr>
        <w:t xml:space="preserve">equipped </w:t>
      </w:r>
      <w:r w:rsidRPr="00171A10">
        <w:rPr>
          <w:rFonts w:ascii="Arial" w:hAnsi="Arial" w:cs="Arial"/>
          <w:sz w:val="22"/>
          <w:szCs w:val="22"/>
        </w:rPr>
        <w:t>with such a device shall be removed from service.</w:t>
      </w:r>
    </w:p>
    <w:p w14:paraId="2C4B0DFD" w14:textId="6017DFE1" w:rsidR="008E061E" w:rsidRDefault="00FE071A" w:rsidP="00905696">
      <w:pPr>
        <w:pStyle w:val="ListParagraph"/>
        <w:numPr>
          <w:ilvl w:val="2"/>
          <w:numId w:val="16"/>
        </w:numPr>
        <w:ind w:left="144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If the tool is supplied by the manufacturer with a removable side handle, this side handle shall be installed and used during tool operation.  If a specific task </w:t>
      </w:r>
      <w:r w:rsidR="0029429F">
        <w:rPr>
          <w:rFonts w:ascii="Arial" w:hAnsi="Arial" w:cs="Arial"/>
        </w:rPr>
        <w:t>cannot</w:t>
      </w:r>
      <w:r>
        <w:rPr>
          <w:rFonts w:ascii="Arial" w:hAnsi="Arial" w:cs="Arial"/>
        </w:rPr>
        <w:t xml:space="preserve"> be completed with the side handle in place, job specific risk mitigation measures shall be identified on a pre-job hazard assessment and supervisor approval must be obtained </w:t>
      </w:r>
      <w:r w:rsidR="00322A37">
        <w:rPr>
          <w:rFonts w:ascii="Arial" w:hAnsi="Arial" w:cs="Arial"/>
        </w:rPr>
        <w:t xml:space="preserve">and documented </w:t>
      </w:r>
      <w:r>
        <w:rPr>
          <w:rFonts w:ascii="Arial" w:hAnsi="Arial" w:cs="Arial"/>
        </w:rPr>
        <w:t>before completing the work.</w:t>
      </w:r>
    </w:p>
    <w:p w14:paraId="52518859" w14:textId="44446984" w:rsidR="00905696" w:rsidRDefault="004A2843" w:rsidP="00905696">
      <w:pPr>
        <w:pStyle w:val="ListParagraph"/>
        <w:numPr>
          <w:ilvl w:val="2"/>
          <w:numId w:val="16"/>
        </w:numPr>
        <w:ind w:left="1440" w:hanging="720"/>
        <w:rPr>
          <w:rFonts w:ascii="Arial" w:hAnsi="Arial" w:cs="Arial"/>
        </w:rPr>
      </w:pPr>
      <w:r w:rsidRPr="00751B31">
        <w:rPr>
          <w:rFonts w:ascii="Arial" w:hAnsi="Arial" w:cs="Arial"/>
        </w:rPr>
        <w:t xml:space="preserve">Grinder RPM MUST be visible on the tool so the disc can be properly matched and RPM rating on disk is not exceeded. </w:t>
      </w:r>
      <w:r w:rsidR="00905696">
        <w:rPr>
          <w:rFonts w:ascii="Arial" w:hAnsi="Arial" w:cs="Arial"/>
        </w:rPr>
        <w:t xml:space="preserve">Tool RPM shall never exceed the RPM rating </w:t>
      </w:r>
      <w:r w:rsidR="003760D1">
        <w:rPr>
          <w:rFonts w:ascii="Arial" w:hAnsi="Arial" w:cs="Arial"/>
        </w:rPr>
        <w:t>of</w:t>
      </w:r>
      <w:r w:rsidR="00905696">
        <w:rPr>
          <w:rFonts w:ascii="Arial" w:hAnsi="Arial" w:cs="Arial"/>
        </w:rPr>
        <w:t xml:space="preserve"> the disk being used.</w:t>
      </w:r>
    </w:p>
    <w:p w14:paraId="7BADC3E3" w14:textId="428A4EEE" w:rsidR="00905696" w:rsidRPr="00905696" w:rsidRDefault="00905696" w:rsidP="00905696">
      <w:pPr>
        <w:pStyle w:val="ListParagraph"/>
        <w:numPr>
          <w:ilvl w:val="2"/>
          <w:numId w:val="16"/>
        </w:numPr>
        <w:ind w:left="1440" w:hanging="720"/>
        <w:rPr>
          <w:rFonts w:ascii="Arial" w:hAnsi="Arial" w:cs="Arial"/>
        </w:rPr>
      </w:pPr>
      <w:r w:rsidRPr="00905696">
        <w:rPr>
          <w:rStyle w:val="HelpertextChar"/>
          <w:rFonts w:ascii="Arial" w:hAnsi="Arial" w:cs="Arial"/>
          <w:noProof/>
        </w:rPr>
        <w:t>All tools shall be dedicated to either cutting or grinding. Changing guards and disks in the field to switch b</w:t>
      </w:r>
      <w:r>
        <w:rPr>
          <w:rStyle w:val="HelpertextChar"/>
          <w:rFonts w:ascii="Arial" w:hAnsi="Arial" w:cs="Arial"/>
          <w:noProof/>
        </w:rPr>
        <w:t>etween grinding and cutting applic</w:t>
      </w:r>
      <w:r w:rsidRPr="00905696">
        <w:rPr>
          <w:rStyle w:val="HelpertextChar"/>
          <w:rFonts w:ascii="Arial" w:hAnsi="Arial" w:cs="Arial"/>
          <w:noProof/>
        </w:rPr>
        <w:t xml:space="preserve">ations is prohibited.  </w:t>
      </w:r>
    </w:p>
    <w:p w14:paraId="26EA303E" w14:textId="5F9254AD" w:rsidR="00801DE0" w:rsidRPr="00171A10" w:rsidRDefault="00CE77BD" w:rsidP="00171A10">
      <w:pPr>
        <w:pStyle w:val="ListParagraph"/>
        <w:numPr>
          <w:ilvl w:val="2"/>
          <w:numId w:val="16"/>
        </w:numPr>
        <w:ind w:left="1440" w:hanging="720"/>
        <w:rPr>
          <w:rFonts w:ascii="Arial" w:hAnsi="Arial" w:cs="Arial"/>
        </w:rPr>
      </w:pPr>
      <w:r w:rsidRPr="00171A10">
        <w:rPr>
          <w:rFonts w:ascii="Arial" w:hAnsi="Arial" w:cs="Arial"/>
        </w:rPr>
        <w:t xml:space="preserve">Cutting Guard – All </w:t>
      </w:r>
      <w:r w:rsidR="00801DE0" w:rsidRPr="00171A10">
        <w:rPr>
          <w:rFonts w:ascii="Arial" w:hAnsi="Arial" w:cs="Arial"/>
        </w:rPr>
        <w:t>tools used</w:t>
      </w:r>
      <w:r w:rsidR="00C10B30" w:rsidRPr="00171A10">
        <w:rPr>
          <w:rFonts w:ascii="Arial" w:hAnsi="Arial" w:cs="Arial"/>
        </w:rPr>
        <w:t xml:space="preserve"> for cutting must have</w:t>
      </w:r>
      <w:r w:rsidR="00905696">
        <w:rPr>
          <w:rFonts w:ascii="Arial" w:hAnsi="Arial" w:cs="Arial"/>
        </w:rPr>
        <w:t>, at a minimum,</w:t>
      </w:r>
      <w:r w:rsidR="00C10B30" w:rsidRPr="00171A10">
        <w:rPr>
          <w:rFonts w:ascii="Arial" w:hAnsi="Arial" w:cs="Arial"/>
        </w:rPr>
        <w:t xml:space="preserve"> a dedicated</w:t>
      </w:r>
      <w:r w:rsidR="00801DE0" w:rsidRPr="00171A10">
        <w:rPr>
          <w:rFonts w:ascii="Arial" w:hAnsi="Arial" w:cs="Arial"/>
        </w:rPr>
        <w:t xml:space="preserve"> </w:t>
      </w:r>
      <w:r w:rsidR="00905696">
        <w:rPr>
          <w:rFonts w:ascii="Arial" w:hAnsi="Arial" w:cs="Arial"/>
        </w:rPr>
        <w:t xml:space="preserve">half clamshell </w:t>
      </w:r>
      <w:r w:rsidRPr="00171A10">
        <w:rPr>
          <w:rFonts w:ascii="Arial" w:hAnsi="Arial" w:cs="Arial"/>
        </w:rPr>
        <w:t>cutting guard</w:t>
      </w:r>
      <w:r w:rsidR="00C10B30" w:rsidRPr="00171A10">
        <w:rPr>
          <w:rFonts w:ascii="Arial" w:hAnsi="Arial" w:cs="Arial"/>
        </w:rPr>
        <w:t>.  An example of an acceptable cutting guard is s</w:t>
      </w:r>
      <w:r w:rsidR="00801DE0" w:rsidRPr="00171A10">
        <w:rPr>
          <w:rFonts w:ascii="Arial" w:hAnsi="Arial" w:cs="Arial"/>
        </w:rPr>
        <w:t>hown in Fig</w:t>
      </w:r>
      <w:r w:rsidR="00C10B30" w:rsidRPr="00171A10">
        <w:rPr>
          <w:rFonts w:ascii="Arial" w:hAnsi="Arial" w:cs="Arial"/>
        </w:rPr>
        <w:t>ure</w:t>
      </w:r>
      <w:r w:rsidR="00801DE0" w:rsidRPr="00171A10">
        <w:rPr>
          <w:rFonts w:ascii="Arial" w:hAnsi="Arial" w:cs="Arial"/>
        </w:rPr>
        <w:t xml:space="preserve"> 1</w:t>
      </w:r>
      <w:r w:rsidR="00C10B30" w:rsidRPr="00171A10">
        <w:rPr>
          <w:rFonts w:ascii="Arial" w:hAnsi="Arial" w:cs="Arial"/>
        </w:rPr>
        <w:t xml:space="preserve"> below</w:t>
      </w:r>
      <w:r w:rsidRPr="00171A10">
        <w:rPr>
          <w:rFonts w:ascii="Arial" w:hAnsi="Arial" w:cs="Arial"/>
        </w:rPr>
        <w:t>.</w:t>
      </w:r>
    </w:p>
    <w:p w14:paraId="34B084F2" w14:textId="4D529BFC" w:rsidR="00801DE0" w:rsidRPr="003760D1" w:rsidRDefault="00801DE0" w:rsidP="00801DE0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3760D1">
        <w:rPr>
          <w:rFonts w:ascii="Arial" w:hAnsi="Arial" w:cs="Arial"/>
          <w:b/>
          <w:sz w:val="22"/>
          <w:szCs w:val="22"/>
        </w:rPr>
        <w:t>Fig</w:t>
      </w:r>
      <w:r w:rsidR="00C10B30" w:rsidRPr="003760D1">
        <w:rPr>
          <w:rFonts w:ascii="Arial" w:hAnsi="Arial" w:cs="Arial"/>
          <w:b/>
          <w:sz w:val="22"/>
          <w:szCs w:val="22"/>
        </w:rPr>
        <w:t>ure</w:t>
      </w:r>
      <w:r w:rsidRPr="003760D1">
        <w:rPr>
          <w:rFonts w:ascii="Arial" w:hAnsi="Arial" w:cs="Arial"/>
          <w:b/>
          <w:sz w:val="22"/>
          <w:szCs w:val="22"/>
        </w:rPr>
        <w:t xml:space="preserve"> 1</w:t>
      </w:r>
    </w:p>
    <w:p w14:paraId="0149787E" w14:textId="0C737816" w:rsidR="00801DE0" w:rsidRPr="00751B31" w:rsidRDefault="00801DE0" w:rsidP="00801DE0">
      <w:pPr>
        <w:spacing w:line="276" w:lineRule="auto"/>
        <w:rPr>
          <w:rFonts w:ascii="Arial" w:hAnsi="Arial" w:cs="Arial"/>
          <w:sz w:val="22"/>
          <w:szCs w:val="22"/>
        </w:rPr>
      </w:pPr>
      <w:r w:rsidRPr="00751B31">
        <w:rPr>
          <w:rFonts w:ascii="Arial" w:hAnsi="Arial" w:cs="Arial"/>
          <w:noProof/>
        </w:rPr>
        <w:drawing>
          <wp:inline distT="0" distB="0" distL="0" distR="0" wp14:anchorId="44D288EF" wp14:editId="1BCC3963">
            <wp:extent cx="4972050" cy="3424920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9185" cy="34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7A104" w14:textId="77777777" w:rsidR="00801DE0" w:rsidRDefault="00801DE0" w:rsidP="00801DE0">
      <w:pPr>
        <w:spacing w:line="276" w:lineRule="auto"/>
        <w:rPr>
          <w:rFonts w:ascii="Arial" w:hAnsi="Arial" w:cs="Arial"/>
          <w:sz w:val="22"/>
          <w:szCs w:val="22"/>
        </w:rPr>
      </w:pPr>
    </w:p>
    <w:p w14:paraId="04A68803" w14:textId="77777777" w:rsidR="00171A10" w:rsidRDefault="00171A10" w:rsidP="00801DE0">
      <w:pPr>
        <w:spacing w:line="276" w:lineRule="auto"/>
        <w:rPr>
          <w:rFonts w:ascii="Arial" w:hAnsi="Arial" w:cs="Arial"/>
          <w:sz w:val="22"/>
          <w:szCs w:val="22"/>
        </w:rPr>
      </w:pPr>
    </w:p>
    <w:p w14:paraId="04C249FC" w14:textId="77777777" w:rsidR="00171A10" w:rsidRDefault="00171A10" w:rsidP="00801DE0">
      <w:pPr>
        <w:spacing w:line="276" w:lineRule="auto"/>
        <w:rPr>
          <w:rFonts w:ascii="Arial" w:hAnsi="Arial" w:cs="Arial"/>
          <w:sz w:val="22"/>
          <w:szCs w:val="22"/>
        </w:rPr>
      </w:pPr>
    </w:p>
    <w:p w14:paraId="2C9CF2CF" w14:textId="77777777" w:rsidR="00171A10" w:rsidRDefault="00171A10" w:rsidP="00801DE0">
      <w:pPr>
        <w:spacing w:line="276" w:lineRule="auto"/>
        <w:rPr>
          <w:rFonts w:ascii="Arial" w:hAnsi="Arial" w:cs="Arial"/>
          <w:sz w:val="22"/>
          <w:szCs w:val="22"/>
        </w:rPr>
      </w:pPr>
    </w:p>
    <w:p w14:paraId="1C1BB3C3" w14:textId="77777777" w:rsidR="00171A10" w:rsidRDefault="00171A10" w:rsidP="00801DE0">
      <w:pPr>
        <w:spacing w:line="276" w:lineRule="auto"/>
        <w:rPr>
          <w:rFonts w:ascii="Arial" w:hAnsi="Arial" w:cs="Arial"/>
          <w:sz w:val="22"/>
          <w:szCs w:val="22"/>
        </w:rPr>
      </w:pPr>
    </w:p>
    <w:p w14:paraId="44335875" w14:textId="4EE91CA0" w:rsidR="00801DE0" w:rsidRPr="00C10B30" w:rsidRDefault="00905696" w:rsidP="003760D1">
      <w:pPr>
        <w:pStyle w:val="ListParagraph"/>
        <w:numPr>
          <w:ilvl w:val="2"/>
          <w:numId w:val="16"/>
        </w:numPr>
        <w:ind w:left="1440" w:hanging="720"/>
        <w:rPr>
          <w:rFonts w:ascii="Arial" w:hAnsi="Arial" w:cs="Arial"/>
        </w:rPr>
      </w:pPr>
      <w:r>
        <w:rPr>
          <w:rFonts w:ascii="Arial" w:hAnsi="Arial" w:cs="Arial"/>
        </w:rPr>
        <w:t>Grinding Guard – All tools</w:t>
      </w:r>
      <w:r w:rsidR="00801DE0" w:rsidRPr="00751B31">
        <w:rPr>
          <w:rFonts w:ascii="Arial" w:hAnsi="Arial" w:cs="Arial"/>
        </w:rPr>
        <w:t xml:space="preserve"> used f</w:t>
      </w:r>
      <w:r w:rsidR="00C10B30">
        <w:rPr>
          <w:rFonts w:ascii="Arial" w:hAnsi="Arial" w:cs="Arial"/>
        </w:rPr>
        <w:t>or grinding must have</w:t>
      </w:r>
      <w:r>
        <w:rPr>
          <w:rFonts w:ascii="Arial" w:hAnsi="Arial" w:cs="Arial"/>
        </w:rPr>
        <w:t>, at a minimum,</w:t>
      </w:r>
      <w:r w:rsidR="00C10B30">
        <w:rPr>
          <w:rFonts w:ascii="Arial" w:hAnsi="Arial" w:cs="Arial"/>
        </w:rPr>
        <w:t xml:space="preserve"> a dedicated </w:t>
      </w:r>
      <w:r w:rsidR="00CE77BD" w:rsidRPr="00751B31">
        <w:rPr>
          <w:rFonts w:ascii="Arial" w:hAnsi="Arial" w:cs="Arial"/>
        </w:rPr>
        <w:t>open face grinding guard</w:t>
      </w:r>
      <w:r w:rsidR="00C10B30">
        <w:rPr>
          <w:rFonts w:ascii="Arial" w:hAnsi="Arial" w:cs="Arial"/>
        </w:rPr>
        <w:t>.  An example of an acceptable grinding guard is shown in F</w:t>
      </w:r>
      <w:r w:rsidR="00801DE0" w:rsidRPr="00751B31">
        <w:rPr>
          <w:rFonts w:ascii="Arial" w:hAnsi="Arial" w:cs="Arial"/>
        </w:rPr>
        <w:t>igure 2</w:t>
      </w:r>
      <w:r w:rsidR="00C10B30">
        <w:rPr>
          <w:rFonts w:ascii="Arial" w:hAnsi="Arial" w:cs="Arial"/>
        </w:rPr>
        <w:t xml:space="preserve"> below</w:t>
      </w:r>
      <w:r w:rsidR="00CE77BD" w:rsidRPr="00751B31">
        <w:rPr>
          <w:rFonts w:ascii="Arial" w:hAnsi="Arial" w:cs="Arial"/>
        </w:rPr>
        <w:t>.</w:t>
      </w:r>
    </w:p>
    <w:p w14:paraId="08533B5B" w14:textId="7536EC02" w:rsidR="00801DE0" w:rsidRPr="003760D1" w:rsidRDefault="00C10B30" w:rsidP="00801DE0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3760D1">
        <w:rPr>
          <w:rFonts w:ascii="Arial" w:hAnsi="Arial" w:cs="Arial"/>
          <w:b/>
          <w:sz w:val="22"/>
          <w:szCs w:val="22"/>
        </w:rPr>
        <w:t>Figure 2</w:t>
      </w:r>
    </w:p>
    <w:p w14:paraId="00D5557A" w14:textId="2E8992C5" w:rsidR="00801DE0" w:rsidRDefault="00801DE0" w:rsidP="00801DE0">
      <w:pPr>
        <w:spacing w:line="276" w:lineRule="auto"/>
        <w:rPr>
          <w:rFonts w:ascii="Arial" w:hAnsi="Arial" w:cs="Arial"/>
          <w:sz w:val="22"/>
          <w:szCs w:val="22"/>
        </w:rPr>
      </w:pPr>
      <w:r w:rsidRPr="00751B31">
        <w:rPr>
          <w:rFonts w:ascii="Arial" w:hAnsi="Arial" w:cs="Arial"/>
          <w:noProof/>
        </w:rPr>
        <w:drawing>
          <wp:inline distT="0" distB="0" distL="0" distR="0" wp14:anchorId="6ED055C6" wp14:editId="5A3580CF">
            <wp:extent cx="3592210" cy="336232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4591" cy="337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C12D8" w14:textId="77777777" w:rsidR="00905696" w:rsidRPr="00751B31" w:rsidRDefault="00905696" w:rsidP="00801DE0">
      <w:pPr>
        <w:spacing w:line="276" w:lineRule="auto"/>
        <w:rPr>
          <w:rFonts w:ascii="Arial" w:hAnsi="Arial" w:cs="Arial"/>
          <w:sz w:val="22"/>
          <w:szCs w:val="22"/>
        </w:rPr>
      </w:pPr>
    </w:p>
    <w:p w14:paraId="0EBE4C5B" w14:textId="248635A5" w:rsidR="00171A10" w:rsidRPr="00905696" w:rsidRDefault="00171A10" w:rsidP="00905696">
      <w:pPr>
        <w:numPr>
          <w:ilvl w:val="2"/>
          <w:numId w:val="16"/>
        </w:numPr>
        <w:spacing w:line="276" w:lineRule="auto"/>
        <w:ind w:left="1350" w:hanging="630"/>
        <w:rPr>
          <w:rFonts w:ascii="Arial" w:hAnsi="Arial" w:cs="Arial"/>
          <w:b/>
          <w:sz w:val="22"/>
          <w:szCs w:val="22"/>
        </w:rPr>
      </w:pPr>
      <w:r w:rsidRPr="00905696">
        <w:rPr>
          <w:rFonts w:ascii="Arial" w:hAnsi="Arial" w:cs="Arial"/>
          <w:b/>
          <w:sz w:val="22"/>
          <w:szCs w:val="22"/>
        </w:rPr>
        <w:t>Corded e</w:t>
      </w:r>
      <w:r w:rsidR="00905696">
        <w:rPr>
          <w:rFonts w:ascii="Arial" w:hAnsi="Arial" w:cs="Arial"/>
          <w:b/>
          <w:sz w:val="22"/>
          <w:szCs w:val="22"/>
        </w:rPr>
        <w:t>lectric tools</w:t>
      </w:r>
      <w:r w:rsidRPr="00905696">
        <w:rPr>
          <w:rFonts w:ascii="Arial" w:hAnsi="Arial" w:cs="Arial"/>
          <w:b/>
          <w:sz w:val="22"/>
          <w:szCs w:val="22"/>
        </w:rPr>
        <w:t xml:space="preserve"> must be equipped with the following safety features:</w:t>
      </w:r>
    </w:p>
    <w:p w14:paraId="3583FF46" w14:textId="77777777" w:rsidR="00171A10" w:rsidRPr="009F430C" w:rsidRDefault="00171A10" w:rsidP="000A5169">
      <w:pPr>
        <w:numPr>
          <w:ilvl w:val="3"/>
          <w:numId w:val="16"/>
        </w:numPr>
        <w:spacing w:line="276" w:lineRule="auto"/>
        <w:ind w:left="2070" w:hanging="1080"/>
        <w:rPr>
          <w:rFonts w:ascii="Arial" w:hAnsi="Arial" w:cs="Arial"/>
          <w:sz w:val="22"/>
          <w:szCs w:val="22"/>
        </w:rPr>
      </w:pPr>
      <w:r w:rsidRPr="009F430C">
        <w:rPr>
          <w:rFonts w:ascii="Arial" w:hAnsi="Arial" w:cs="Arial"/>
          <w:sz w:val="22"/>
          <w:szCs w:val="22"/>
        </w:rPr>
        <w:t>Two stage safety trigger that minimizes the risk of unintentional depression of the trigger.</w:t>
      </w:r>
    </w:p>
    <w:p w14:paraId="23E4ED75" w14:textId="7D1A954A" w:rsidR="00171A10" w:rsidRPr="009F430C" w:rsidRDefault="00171A10" w:rsidP="00171A10">
      <w:pPr>
        <w:numPr>
          <w:ilvl w:val="3"/>
          <w:numId w:val="16"/>
        </w:numPr>
        <w:spacing w:line="276" w:lineRule="auto"/>
        <w:ind w:left="2070" w:hanging="1080"/>
        <w:rPr>
          <w:rFonts w:ascii="Arial" w:hAnsi="Arial" w:cs="Arial"/>
          <w:sz w:val="22"/>
          <w:szCs w:val="22"/>
        </w:rPr>
      </w:pPr>
      <w:r w:rsidRPr="009F430C">
        <w:rPr>
          <w:rFonts w:ascii="Arial" w:hAnsi="Arial" w:cs="Arial"/>
          <w:sz w:val="22"/>
          <w:szCs w:val="22"/>
        </w:rPr>
        <w:t xml:space="preserve">Mechanical braking device </w:t>
      </w:r>
      <w:r w:rsidR="00905696">
        <w:rPr>
          <w:rFonts w:ascii="Arial" w:hAnsi="Arial" w:cs="Arial"/>
          <w:sz w:val="22"/>
          <w:szCs w:val="22"/>
        </w:rPr>
        <w:t xml:space="preserve">designed </w:t>
      </w:r>
      <w:r w:rsidRPr="009F430C">
        <w:rPr>
          <w:rFonts w:ascii="Arial" w:hAnsi="Arial" w:cs="Arial"/>
          <w:sz w:val="22"/>
          <w:szCs w:val="22"/>
        </w:rPr>
        <w:t>to prevent free spinning of the disk upon release of the trigger.</w:t>
      </w:r>
    </w:p>
    <w:p w14:paraId="207670DB" w14:textId="77777777" w:rsidR="00171A10" w:rsidRDefault="00171A10" w:rsidP="00171A10">
      <w:pPr>
        <w:numPr>
          <w:ilvl w:val="3"/>
          <w:numId w:val="16"/>
        </w:numPr>
        <w:spacing w:line="276" w:lineRule="auto"/>
        <w:ind w:left="2070" w:hanging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Clutch designed to minimize</w:t>
      </w:r>
      <w:r w:rsidRPr="009F430C">
        <w:rPr>
          <w:rFonts w:ascii="Arial" w:hAnsi="Arial" w:cs="Arial"/>
          <w:sz w:val="22"/>
          <w:szCs w:val="22"/>
        </w:rPr>
        <w:t xml:space="preserve"> unintentional binding </w:t>
      </w:r>
      <w:r>
        <w:rPr>
          <w:rFonts w:ascii="Arial" w:hAnsi="Arial" w:cs="Arial"/>
          <w:sz w:val="22"/>
          <w:szCs w:val="22"/>
        </w:rPr>
        <w:t xml:space="preserve">of the disk </w:t>
      </w:r>
      <w:r w:rsidRPr="009F430C">
        <w:rPr>
          <w:rFonts w:ascii="Arial" w:hAnsi="Arial" w:cs="Arial"/>
          <w:sz w:val="22"/>
          <w:szCs w:val="22"/>
        </w:rPr>
        <w:t>and grinder kickback.</w:t>
      </w:r>
    </w:p>
    <w:p w14:paraId="133CDC0D" w14:textId="77777777" w:rsidR="00801DE0" w:rsidRPr="00751B31" w:rsidRDefault="00801DE0" w:rsidP="00801DE0">
      <w:pPr>
        <w:spacing w:line="276" w:lineRule="auto"/>
        <w:rPr>
          <w:rFonts w:ascii="Arial" w:hAnsi="Arial" w:cs="Arial"/>
          <w:sz w:val="22"/>
          <w:szCs w:val="22"/>
        </w:rPr>
      </w:pPr>
    </w:p>
    <w:p w14:paraId="78561745" w14:textId="2B89B2C6" w:rsidR="00F435FC" w:rsidRPr="00751B31" w:rsidRDefault="00B0075A" w:rsidP="00905696">
      <w:pPr>
        <w:numPr>
          <w:ilvl w:val="2"/>
          <w:numId w:val="16"/>
        </w:numPr>
        <w:spacing w:line="276" w:lineRule="auto"/>
        <w:ind w:left="1350" w:hanging="630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="00384CE1" w:rsidRPr="00905696">
        <w:rPr>
          <w:rFonts w:ascii="Arial" w:hAnsi="Arial" w:cs="Arial"/>
          <w:b/>
          <w:sz w:val="22"/>
          <w:szCs w:val="22"/>
        </w:rPr>
        <w:t>Battery power</w:t>
      </w:r>
      <w:r w:rsidR="00905696">
        <w:rPr>
          <w:rFonts w:ascii="Arial" w:hAnsi="Arial" w:cs="Arial"/>
          <w:b/>
          <w:sz w:val="22"/>
          <w:szCs w:val="22"/>
        </w:rPr>
        <w:t>ed</w:t>
      </w:r>
      <w:r w:rsidR="00384CE1" w:rsidRPr="00905696">
        <w:rPr>
          <w:rFonts w:ascii="Arial" w:hAnsi="Arial" w:cs="Arial"/>
          <w:b/>
          <w:sz w:val="22"/>
          <w:szCs w:val="22"/>
        </w:rPr>
        <w:t xml:space="preserve"> </w:t>
      </w:r>
      <w:r w:rsidR="00905696">
        <w:rPr>
          <w:rFonts w:ascii="Arial" w:hAnsi="Arial" w:cs="Arial"/>
          <w:b/>
          <w:sz w:val="22"/>
          <w:szCs w:val="22"/>
        </w:rPr>
        <w:t>tools</w:t>
      </w:r>
      <w:r w:rsidR="00F435FC" w:rsidRPr="00905696">
        <w:rPr>
          <w:rFonts w:ascii="Arial" w:hAnsi="Arial" w:cs="Arial"/>
          <w:b/>
          <w:sz w:val="22"/>
          <w:szCs w:val="22"/>
        </w:rPr>
        <w:t xml:space="preserve"> </w:t>
      </w:r>
      <w:r w:rsidR="00384CE1" w:rsidRPr="00905696">
        <w:rPr>
          <w:rFonts w:ascii="Arial" w:hAnsi="Arial" w:cs="Arial"/>
          <w:b/>
          <w:sz w:val="22"/>
          <w:szCs w:val="22"/>
        </w:rPr>
        <w:t>must be equipped with the following safety features</w:t>
      </w:r>
      <w:r w:rsidR="00CE77BD" w:rsidRPr="00905696">
        <w:rPr>
          <w:rFonts w:ascii="Arial" w:hAnsi="Arial" w:cs="Arial"/>
          <w:b/>
          <w:sz w:val="22"/>
          <w:szCs w:val="22"/>
        </w:rPr>
        <w:t>:</w:t>
      </w:r>
    </w:p>
    <w:p w14:paraId="3BE49509" w14:textId="77777777" w:rsidR="00905696" w:rsidRDefault="00905696" w:rsidP="00905696">
      <w:pPr>
        <w:numPr>
          <w:ilvl w:val="3"/>
          <w:numId w:val="16"/>
        </w:numPr>
        <w:spacing w:line="276" w:lineRule="auto"/>
        <w:ind w:left="2070" w:hanging="990"/>
        <w:rPr>
          <w:rFonts w:ascii="Arial" w:hAnsi="Arial" w:cs="Arial"/>
          <w:sz w:val="22"/>
          <w:szCs w:val="22"/>
        </w:rPr>
      </w:pPr>
      <w:r w:rsidRPr="009F430C">
        <w:rPr>
          <w:rFonts w:ascii="Arial" w:hAnsi="Arial" w:cs="Arial"/>
          <w:sz w:val="22"/>
          <w:szCs w:val="22"/>
        </w:rPr>
        <w:t>Two stage safety trigger that minimizes the risk of unintentional depression of the trigger.</w:t>
      </w:r>
    </w:p>
    <w:p w14:paraId="11185950" w14:textId="6FE5F771" w:rsidR="00F435FC" w:rsidRDefault="00CE77BD" w:rsidP="00905696">
      <w:pPr>
        <w:numPr>
          <w:ilvl w:val="3"/>
          <w:numId w:val="16"/>
        </w:numPr>
        <w:spacing w:line="276" w:lineRule="auto"/>
        <w:ind w:left="2070" w:hanging="990"/>
        <w:rPr>
          <w:rFonts w:ascii="Arial" w:hAnsi="Arial" w:cs="Arial"/>
          <w:sz w:val="22"/>
          <w:szCs w:val="22"/>
        </w:rPr>
      </w:pPr>
      <w:r w:rsidRPr="00905696">
        <w:rPr>
          <w:rFonts w:ascii="Arial" w:hAnsi="Arial" w:cs="Arial"/>
          <w:sz w:val="22"/>
          <w:szCs w:val="22"/>
        </w:rPr>
        <w:t>Electric disk brak</w:t>
      </w:r>
      <w:r w:rsidR="00384CE1" w:rsidRPr="00905696">
        <w:rPr>
          <w:rFonts w:ascii="Arial" w:hAnsi="Arial" w:cs="Arial"/>
          <w:sz w:val="22"/>
          <w:szCs w:val="22"/>
        </w:rPr>
        <w:t>e</w:t>
      </w:r>
      <w:r w:rsidR="00905696">
        <w:rPr>
          <w:rFonts w:ascii="Arial" w:hAnsi="Arial" w:cs="Arial"/>
          <w:sz w:val="22"/>
          <w:szCs w:val="22"/>
        </w:rPr>
        <w:t xml:space="preserve"> designed to reduce the duration </w:t>
      </w:r>
      <w:r w:rsidRPr="00905696">
        <w:rPr>
          <w:rFonts w:ascii="Arial" w:hAnsi="Arial" w:cs="Arial"/>
          <w:sz w:val="22"/>
          <w:szCs w:val="22"/>
        </w:rPr>
        <w:t>of disk</w:t>
      </w:r>
      <w:r w:rsidR="00905696">
        <w:rPr>
          <w:rFonts w:ascii="Arial" w:hAnsi="Arial" w:cs="Arial"/>
          <w:sz w:val="22"/>
          <w:szCs w:val="22"/>
        </w:rPr>
        <w:t xml:space="preserve"> rotation upon release of the trigger.</w:t>
      </w:r>
    </w:p>
    <w:p w14:paraId="7E9EA6C7" w14:textId="77777777" w:rsidR="00801DE0" w:rsidRPr="00751B31" w:rsidRDefault="00801DE0" w:rsidP="007B0526">
      <w:pPr>
        <w:spacing w:line="276" w:lineRule="auto"/>
        <w:ind w:left="1530"/>
        <w:rPr>
          <w:rFonts w:ascii="Arial" w:hAnsi="Arial" w:cs="Arial"/>
          <w:b/>
          <w:sz w:val="22"/>
          <w:szCs w:val="22"/>
        </w:rPr>
      </w:pPr>
    </w:p>
    <w:p w14:paraId="22506D90" w14:textId="0C3F74A5" w:rsidR="00CE77BD" w:rsidRPr="00751B31" w:rsidRDefault="009B31CD" w:rsidP="00171A10">
      <w:pPr>
        <w:numPr>
          <w:ilvl w:val="1"/>
          <w:numId w:val="16"/>
        </w:num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Grinder </w:t>
      </w:r>
      <w:r w:rsidR="00CE77BD" w:rsidRPr="00751B31">
        <w:rPr>
          <w:rFonts w:ascii="Arial" w:hAnsi="Arial" w:cs="Arial"/>
          <w:b/>
          <w:sz w:val="22"/>
          <w:szCs w:val="22"/>
        </w:rPr>
        <w:t>Cutting Disks</w:t>
      </w:r>
      <w:r w:rsidR="00D17DB7" w:rsidRPr="00751B31">
        <w:rPr>
          <w:rFonts w:ascii="Arial" w:hAnsi="Arial" w:cs="Arial"/>
          <w:b/>
          <w:sz w:val="22"/>
          <w:szCs w:val="22"/>
        </w:rPr>
        <w:t xml:space="preserve"> </w:t>
      </w:r>
    </w:p>
    <w:p w14:paraId="0D1AB310" w14:textId="07D44EF7" w:rsidR="00FB2575" w:rsidRPr="00F32557" w:rsidRDefault="00CE77BD" w:rsidP="00C47967">
      <w:pPr>
        <w:numPr>
          <w:ilvl w:val="2"/>
          <w:numId w:val="16"/>
        </w:numPr>
        <w:spacing w:line="276" w:lineRule="auto"/>
        <w:ind w:left="1440" w:hanging="720"/>
        <w:rPr>
          <w:rFonts w:ascii="Arial" w:hAnsi="Arial" w:cs="Arial"/>
          <w:b/>
          <w:sz w:val="22"/>
          <w:szCs w:val="22"/>
        </w:rPr>
      </w:pPr>
      <w:r w:rsidRPr="00F32557">
        <w:rPr>
          <w:rFonts w:ascii="Arial" w:hAnsi="Arial" w:cs="Arial"/>
          <w:sz w:val="22"/>
          <w:szCs w:val="22"/>
        </w:rPr>
        <w:t xml:space="preserve">All </w:t>
      </w:r>
      <w:r w:rsidR="005F4590" w:rsidRPr="00F32557">
        <w:rPr>
          <w:rFonts w:ascii="Arial" w:hAnsi="Arial" w:cs="Arial"/>
          <w:sz w:val="22"/>
          <w:szCs w:val="22"/>
        </w:rPr>
        <w:t xml:space="preserve">cutting </w:t>
      </w:r>
      <w:r w:rsidR="00905696" w:rsidRPr="00F32557">
        <w:rPr>
          <w:rFonts w:ascii="Arial" w:hAnsi="Arial" w:cs="Arial"/>
          <w:sz w:val="22"/>
          <w:szCs w:val="22"/>
        </w:rPr>
        <w:t>disks must have</w:t>
      </w:r>
      <w:r w:rsidRPr="00F32557">
        <w:rPr>
          <w:rFonts w:ascii="Arial" w:hAnsi="Arial" w:cs="Arial"/>
          <w:sz w:val="22"/>
          <w:szCs w:val="22"/>
        </w:rPr>
        <w:t xml:space="preserve"> a minimum</w:t>
      </w:r>
      <w:r w:rsidR="00D17DB7" w:rsidRPr="00F32557">
        <w:rPr>
          <w:rFonts w:ascii="Arial" w:hAnsi="Arial" w:cs="Arial"/>
          <w:sz w:val="22"/>
          <w:szCs w:val="22"/>
        </w:rPr>
        <w:t xml:space="preserve"> thickness</w:t>
      </w:r>
      <w:r w:rsidR="00905696" w:rsidRPr="00F32557">
        <w:rPr>
          <w:rFonts w:ascii="Arial" w:hAnsi="Arial" w:cs="Arial"/>
          <w:sz w:val="22"/>
          <w:szCs w:val="22"/>
        </w:rPr>
        <w:t xml:space="preserve"> of 5/64”</w:t>
      </w:r>
      <w:r w:rsidR="002D0474" w:rsidRPr="00F32557">
        <w:rPr>
          <w:rFonts w:ascii="Arial" w:hAnsi="Arial" w:cs="Arial"/>
          <w:sz w:val="22"/>
          <w:szCs w:val="22"/>
        </w:rPr>
        <w:t xml:space="preserve">, with the exception of </w:t>
      </w:r>
      <w:r w:rsidR="00406CE3" w:rsidRPr="00F32557">
        <w:rPr>
          <w:rFonts w:ascii="Arial" w:hAnsi="Arial" w:cs="Arial"/>
          <w:sz w:val="22"/>
          <w:szCs w:val="22"/>
        </w:rPr>
        <w:t>metallic diamond</w:t>
      </w:r>
      <w:r w:rsidR="00C47967" w:rsidRPr="00F32557">
        <w:rPr>
          <w:rFonts w:ascii="Arial" w:hAnsi="Arial" w:cs="Arial"/>
          <w:sz w:val="22"/>
          <w:szCs w:val="22"/>
        </w:rPr>
        <w:t xml:space="preserve"> cutting di</w:t>
      </w:r>
      <w:r w:rsidR="002E0671" w:rsidRPr="00F32557">
        <w:rPr>
          <w:rFonts w:ascii="Arial" w:hAnsi="Arial" w:cs="Arial"/>
          <w:sz w:val="22"/>
          <w:szCs w:val="22"/>
        </w:rPr>
        <w:t>s</w:t>
      </w:r>
      <w:r w:rsidR="00C47967" w:rsidRPr="00F32557">
        <w:rPr>
          <w:rFonts w:ascii="Arial" w:hAnsi="Arial" w:cs="Arial"/>
          <w:sz w:val="22"/>
          <w:szCs w:val="22"/>
        </w:rPr>
        <w:t>ks, which must have a minimum thickness of 3/64”</w:t>
      </w:r>
      <w:r w:rsidR="00905696" w:rsidRPr="00F32557">
        <w:rPr>
          <w:rFonts w:ascii="Arial" w:hAnsi="Arial" w:cs="Arial"/>
          <w:sz w:val="22"/>
          <w:szCs w:val="22"/>
        </w:rPr>
        <w:t>.</w:t>
      </w:r>
      <w:r w:rsidR="00D17DB7" w:rsidRPr="00F32557">
        <w:rPr>
          <w:rFonts w:ascii="Arial" w:hAnsi="Arial" w:cs="Arial"/>
          <w:sz w:val="22"/>
          <w:szCs w:val="22"/>
        </w:rPr>
        <w:t xml:space="preserve">  </w:t>
      </w:r>
    </w:p>
    <w:p w14:paraId="3A8061A1" w14:textId="6A2E2BF0" w:rsidR="00905696" w:rsidRPr="00F32557" w:rsidRDefault="00905696" w:rsidP="00171A10">
      <w:pPr>
        <w:numPr>
          <w:ilvl w:val="2"/>
          <w:numId w:val="16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F32557">
        <w:rPr>
          <w:rFonts w:ascii="Arial" w:hAnsi="Arial" w:cs="Arial"/>
          <w:sz w:val="22"/>
          <w:szCs w:val="22"/>
        </w:rPr>
        <w:t>Examples of acceptable cutting disks are shown in Figure 3 below.</w:t>
      </w:r>
    </w:p>
    <w:p w14:paraId="51399D7A" w14:textId="77777777" w:rsidR="003760D1" w:rsidRPr="00905696" w:rsidRDefault="003760D1" w:rsidP="003760D1">
      <w:pPr>
        <w:spacing w:line="276" w:lineRule="auto"/>
        <w:ind w:left="1224"/>
        <w:rPr>
          <w:rFonts w:ascii="Arial" w:hAnsi="Arial" w:cs="Arial"/>
          <w:b/>
          <w:sz w:val="22"/>
          <w:szCs w:val="22"/>
        </w:rPr>
      </w:pPr>
    </w:p>
    <w:p w14:paraId="0D2723FF" w14:textId="75A4E031" w:rsidR="00905696" w:rsidRPr="003760D1" w:rsidRDefault="003760D1" w:rsidP="00905696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3760D1">
        <w:rPr>
          <w:rFonts w:ascii="Arial" w:hAnsi="Arial" w:cs="Arial"/>
          <w:b/>
        </w:rPr>
        <w:lastRenderedPageBreak/>
        <w:t>Figure 3</w:t>
      </w:r>
    </w:p>
    <w:p w14:paraId="22EAF9EF" w14:textId="6D4330F3" w:rsidR="00801DE0" w:rsidRPr="00751B31" w:rsidRDefault="00A377ED" w:rsidP="00801DE0">
      <w:pPr>
        <w:spacing w:line="276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0115D7" wp14:editId="7B117F96">
            <wp:simplePos x="0" y="0"/>
            <wp:positionH relativeFrom="column">
              <wp:posOffset>3228975</wp:posOffset>
            </wp:positionH>
            <wp:positionV relativeFrom="paragraph">
              <wp:posOffset>66675</wp:posOffset>
            </wp:positionV>
            <wp:extent cx="1676400" cy="16611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2B82F854" w14:textId="4309E280" w:rsidR="00801DE0" w:rsidRDefault="00801DE0" w:rsidP="00801DE0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751B31">
        <w:rPr>
          <w:rFonts w:ascii="Arial" w:hAnsi="Arial" w:cs="Arial"/>
          <w:noProof/>
        </w:rPr>
        <w:drawing>
          <wp:inline distT="0" distB="0" distL="0" distR="0" wp14:anchorId="4141F3B4" wp14:editId="4A4A375C">
            <wp:extent cx="2262860" cy="16002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0740" cy="161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D89F" w14:textId="1690FCA2" w:rsidR="00B065BF" w:rsidRPr="00B065BF" w:rsidRDefault="00B065BF" w:rsidP="00801DE0">
      <w:pPr>
        <w:spacing w:line="276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Example of c</w:t>
      </w:r>
      <w:r w:rsidRPr="00B065BF">
        <w:rPr>
          <w:rFonts w:ascii="Arial" w:hAnsi="Arial" w:cs="Arial"/>
          <w:bCs/>
          <w:sz w:val="20"/>
          <w:szCs w:val="20"/>
        </w:rPr>
        <w:t xml:space="preserve">arbon fibre </w:t>
      </w:r>
      <w:r w:rsidR="00205C24">
        <w:rPr>
          <w:rFonts w:ascii="Arial" w:hAnsi="Arial" w:cs="Arial"/>
          <w:bCs/>
          <w:sz w:val="20"/>
          <w:szCs w:val="20"/>
        </w:rPr>
        <w:t xml:space="preserve">cutting </w:t>
      </w:r>
      <w:r w:rsidRPr="00B065BF">
        <w:rPr>
          <w:rFonts w:ascii="Arial" w:hAnsi="Arial" w:cs="Arial"/>
          <w:bCs/>
          <w:sz w:val="20"/>
          <w:szCs w:val="20"/>
        </w:rPr>
        <w:t>disk</w:t>
      </w:r>
      <w:r w:rsidR="00205C24">
        <w:rPr>
          <w:rFonts w:ascii="Arial" w:hAnsi="Arial" w:cs="Arial"/>
          <w:bCs/>
          <w:sz w:val="20"/>
          <w:szCs w:val="20"/>
        </w:rPr>
        <w:tab/>
      </w:r>
      <w:r w:rsidR="00205C24">
        <w:rPr>
          <w:rFonts w:ascii="Arial" w:hAnsi="Arial" w:cs="Arial"/>
          <w:bCs/>
          <w:sz w:val="20"/>
          <w:szCs w:val="20"/>
        </w:rPr>
        <w:tab/>
      </w:r>
      <w:r w:rsidR="00205C24">
        <w:rPr>
          <w:rFonts w:ascii="Arial" w:hAnsi="Arial" w:cs="Arial"/>
          <w:bCs/>
          <w:sz w:val="20"/>
          <w:szCs w:val="20"/>
        </w:rPr>
        <w:tab/>
        <w:t xml:space="preserve">Example of </w:t>
      </w:r>
      <w:r w:rsidR="003B01FE">
        <w:rPr>
          <w:rFonts w:ascii="Arial" w:hAnsi="Arial" w:cs="Arial"/>
          <w:bCs/>
          <w:sz w:val="20"/>
          <w:szCs w:val="20"/>
        </w:rPr>
        <w:t xml:space="preserve">metallic diamond </w:t>
      </w:r>
      <w:r w:rsidR="00205C24">
        <w:rPr>
          <w:rFonts w:ascii="Arial" w:hAnsi="Arial" w:cs="Arial"/>
          <w:bCs/>
          <w:sz w:val="20"/>
          <w:szCs w:val="20"/>
        </w:rPr>
        <w:t>cutting disk</w:t>
      </w:r>
    </w:p>
    <w:p w14:paraId="2EA7E812" w14:textId="77777777" w:rsidR="006305C8" w:rsidRPr="00751B31" w:rsidRDefault="006305C8" w:rsidP="00801DE0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4FDEDF3" w14:textId="77777777" w:rsidR="00CE77BD" w:rsidRPr="00751B31" w:rsidRDefault="00CE77BD" w:rsidP="00851304">
      <w:pPr>
        <w:spacing w:line="276" w:lineRule="auto"/>
        <w:ind w:left="1224"/>
        <w:rPr>
          <w:rFonts w:ascii="Arial" w:hAnsi="Arial" w:cs="Arial"/>
          <w:b/>
          <w:sz w:val="22"/>
          <w:szCs w:val="22"/>
        </w:rPr>
      </w:pPr>
    </w:p>
    <w:p w14:paraId="3309ABF8" w14:textId="77777777" w:rsidR="003A488C" w:rsidRPr="00751B31" w:rsidRDefault="003A488C" w:rsidP="00171A10">
      <w:pPr>
        <w:numPr>
          <w:ilvl w:val="0"/>
          <w:numId w:val="16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751B31">
        <w:rPr>
          <w:rFonts w:ascii="Arial" w:hAnsi="Arial" w:cs="Arial"/>
          <w:b/>
          <w:sz w:val="22"/>
          <w:szCs w:val="22"/>
        </w:rPr>
        <w:t>References:</w:t>
      </w:r>
    </w:p>
    <w:p w14:paraId="7FD0D3D9" w14:textId="1037DA49" w:rsidR="00CE77BD" w:rsidRPr="006305C8" w:rsidRDefault="00D81D28" w:rsidP="006305C8">
      <w:pPr>
        <w:numPr>
          <w:ilvl w:val="1"/>
          <w:numId w:val="16"/>
        </w:numPr>
        <w:spacing w:line="276" w:lineRule="auto"/>
        <w:rPr>
          <w:rFonts w:ascii="Arial" w:hAnsi="Arial" w:cs="Arial"/>
          <w:b/>
          <w:sz w:val="22"/>
          <w:szCs w:val="22"/>
        </w:rPr>
      </w:pPr>
      <w:hyperlink r:id="rId15" w:history="1">
        <w:r w:rsidR="006305C8" w:rsidRPr="006305C8">
          <w:rPr>
            <w:rStyle w:val="Hyperlink"/>
            <w:rFonts w:ascii="Arial" w:hAnsi="Arial" w:cs="Arial"/>
          </w:rPr>
          <w:t xml:space="preserve">Mosaic's Potash Business Unit PPE </w:t>
        </w:r>
        <w:r w:rsidR="00C26425">
          <w:rPr>
            <w:rStyle w:val="Hyperlink"/>
            <w:rFonts w:ascii="Arial" w:hAnsi="Arial" w:cs="Arial"/>
          </w:rPr>
          <w:t>Program</w:t>
        </w:r>
      </w:hyperlink>
    </w:p>
    <w:p w14:paraId="373E31E1" w14:textId="66247727" w:rsidR="005F4590" w:rsidRDefault="005F4590" w:rsidP="00851304">
      <w:pPr>
        <w:spacing w:line="276" w:lineRule="auto"/>
        <w:ind w:left="360"/>
        <w:rPr>
          <w:rFonts w:ascii="Arial" w:hAnsi="Arial" w:cs="Arial"/>
          <w:b/>
          <w:sz w:val="22"/>
          <w:szCs w:val="22"/>
        </w:rPr>
      </w:pPr>
    </w:p>
    <w:p w14:paraId="1FFC0DE7" w14:textId="415BCD12" w:rsidR="00F2397E" w:rsidRPr="00751B31" w:rsidRDefault="00F2397E" w:rsidP="00851304">
      <w:pPr>
        <w:spacing w:line="276" w:lineRule="auto"/>
        <w:ind w:left="360"/>
        <w:rPr>
          <w:rFonts w:ascii="Arial" w:hAnsi="Arial" w:cs="Arial"/>
          <w:b/>
          <w:sz w:val="22"/>
          <w:szCs w:val="22"/>
        </w:rPr>
      </w:pPr>
    </w:p>
    <w:sectPr w:rsidR="00F2397E" w:rsidRPr="00751B31" w:rsidSect="00327D66"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EDA41" w14:textId="77777777" w:rsidR="00D406E7" w:rsidRDefault="00D406E7">
      <w:r>
        <w:separator/>
      </w:r>
    </w:p>
  </w:endnote>
  <w:endnote w:type="continuationSeparator" w:id="0">
    <w:p w14:paraId="1AD81DDC" w14:textId="77777777" w:rsidR="00D406E7" w:rsidRDefault="00D406E7">
      <w:r>
        <w:continuationSeparator/>
      </w:r>
    </w:p>
  </w:endnote>
  <w:endnote w:type="continuationNotice" w:id="1">
    <w:p w14:paraId="073292F6" w14:textId="77777777" w:rsidR="00D406E7" w:rsidRDefault="00D406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</w:tblBorders>
      <w:tblLook w:val="00A0" w:firstRow="1" w:lastRow="0" w:firstColumn="1" w:lastColumn="0" w:noHBand="0" w:noVBand="0"/>
    </w:tblPr>
    <w:tblGrid>
      <w:gridCol w:w="4675"/>
      <w:gridCol w:w="4685"/>
    </w:tblGrid>
    <w:tr w:rsidR="00884A7A" w:rsidRPr="00F9084E" w14:paraId="7BB2FCE8" w14:textId="77777777" w:rsidTr="00DB2087">
      <w:trPr>
        <w:trHeight w:val="288"/>
      </w:trPr>
      <w:tc>
        <w:tcPr>
          <w:tcW w:w="4788" w:type="dxa"/>
          <w:tcBorders>
            <w:top w:val="single" w:sz="4" w:space="0" w:color="auto"/>
          </w:tcBorders>
          <w:vAlign w:val="center"/>
        </w:tcPr>
        <w:p w14:paraId="4FC6D3A9" w14:textId="77777777" w:rsidR="00884A7A" w:rsidRPr="00F9084E" w:rsidRDefault="00884A7A" w:rsidP="00DB2087">
          <w:r w:rsidRPr="00F9084E">
            <w:rPr>
              <w:rFonts w:ascii="Arial" w:hAnsi="Arial" w:cs="Arial"/>
              <w:sz w:val="16"/>
            </w:rPr>
            <w:t xml:space="preserve">Page </w:t>
          </w:r>
          <w:r w:rsidRPr="00F9084E">
            <w:rPr>
              <w:rFonts w:ascii="Arial" w:hAnsi="Arial" w:cs="Arial"/>
              <w:sz w:val="16"/>
            </w:rPr>
            <w:fldChar w:fldCharType="begin"/>
          </w:r>
          <w:r w:rsidRPr="00F9084E">
            <w:rPr>
              <w:rFonts w:ascii="Arial" w:hAnsi="Arial" w:cs="Arial"/>
              <w:sz w:val="16"/>
            </w:rPr>
            <w:instrText xml:space="preserve"> PAGE </w:instrText>
          </w:r>
          <w:r w:rsidRPr="00F9084E">
            <w:rPr>
              <w:rFonts w:ascii="Arial" w:hAnsi="Arial" w:cs="Arial"/>
              <w:sz w:val="16"/>
            </w:rPr>
            <w:fldChar w:fldCharType="separate"/>
          </w:r>
          <w:r w:rsidR="006002C6">
            <w:rPr>
              <w:rFonts w:ascii="Arial" w:hAnsi="Arial" w:cs="Arial"/>
              <w:noProof/>
              <w:sz w:val="16"/>
            </w:rPr>
            <w:t>2</w:t>
          </w:r>
          <w:r w:rsidRPr="00F9084E">
            <w:rPr>
              <w:rFonts w:ascii="Arial" w:hAnsi="Arial" w:cs="Arial"/>
              <w:sz w:val="16"/>
            </w:rPr>
            <w:fldChar w:fldCharType="end"/>
          </w:r>
          <w:r w:rsidRPr="00F9084E">
            <w:rPr>
              <w:rFonts w:ascii="Arial" w:hAnsi="Arial" w:cs="Arial"/>
              <w:sz w:val="16"/>
            </w:rPr>
            <w:t xml:space="preserve"> of </w:t>
          </w:r>
          <w:r w:rsidRPr="00F9084E">
            <w:rPr>
              <w:rFonts w:ascii="Arial" w:hAnsi="Arial" w:cs="Arial"/>
              <w:sz w:val="16"/>
            </w:rPr>
            <w:fldChar w:fldCharType="begin"/>
          </w:r>
          <w:r w:rsidRPr="00F9084E">
            <w:rPr>
              <w:rFonts w:ascii="Arial" w:hAnsi="Arial" w:cs="Arial"/>
              <w:sz w:val="16"/>
            </w:rPr>
            <w:instrText xml:space="preserve"> NUMPAGES  </w:instrText>
          </w:r>
          <w:r w:rsidRPr="00F9084E">
            <w:rPr>
              <w:rFonts w:ascii="Arial" w:hAnsi="Arial" w:cs="Arial"/>
              <w:sz w:val="16"/>
            </w:rPr>
            <w:fldChar w:fldCharType="separate"/>
          </w:r>
          <w:r w:rsidR="006002C6">
            <w:rPr>
              <w:rFonts w:ascii="Arial" w:hAnsi="Arial" w:cs="Arial"/>
              <w:noProof/>
              <w:sz w:val="16"/>
            </w:rPr>
            <w:t>4</w:t>
          </w:r>
          <w:r w:rsidRPr="00F9084E">
            <w:rPr>
              <w:rFonts w:ascii="Arial" w:hAnsi="Arial" w:cs="Arial"/>
              <w:sz w:val="16"/>
            </w:rPr>
            <w:fldChar w:fldCharType="end"/>
          </w:r>
        </w:p>
      </w:tc>
      <w:tc>
        <w:tcPr>
          <w:tcW w:w="4788" w:type="dxa"/>
          <w:tcBorders>
            <w:top w:val="single" w:sz="4" w:space="0" w:color="auto"/>
          </w:tcBorders>
          <w:vAlign w:val="center"/>
        </w:tcPr>
        <w:p w14:paraId="19B2CEC4" w14:textId="1700C92E" w:rsidR="00884A7A" w:rsidRPr="00F9084E" w:rsidRDefault="00884A7A" w:rsidP="007879AC">
          <w:pPr>
            <w:pStyle w:val="Footer"/>
            <w:jc w:val="right"/>
            <w:rPr>
              <w:rFonts w:ascii="Arial" w:hAnsi="Arial" w:cs="Arial"/>
              <w:sz w:val="16"/>
            </w:rPr>
          </w:pPr>
          <w:r w:rsidRPr="00F9084E">
            <w:rPr>
              <w:rFonts w:ascii="Arial" w:hAnsi="Arial" w:cs="Arial"/>
              <w:sz w:val="16"/>
            </w:rPr>
            <w:t>Effective Date:</w:t>
          </w:r>
          <w:r>
            <w:rPr>
              <w:rFonts w:ascii="Arial" w:hAnsi="Arial" w:cs="Arial"/>
              <w:sz w:val="16"/>
            </w:rPr>
            <w:t xml:space="preserve"> </w:t>
          </w:r>
          <w:r w:rsidR="004D5AE6">
            <w:rPr>
              <w:rFonts w:ascii="Arial" w:hAnsi="Arial" w:cs="Arial"/>
              <w:sz w:val="16"/>
            </w:rPr>
            <w:t xml:space="preserve">November </w:t>
          </w:r>
          <w:r w:rsidR="007153C5">
            <w:rPr>
              <w:rFonts w:ascii="Arial" w:hAnsi="Arial" w:cs="Arial"/>
              <w:sz w:val="16"/>
            </w:rPr>
            <w:t>17</w:t>
          </w:r>
          <w:r w:rsidR="004D5AE6">
            <w:rPr>
              <w:rFonts w:ascii="Arial" w:hAnsi="Arial" w:cs="Arial"/>
              <w:sz w:val="16"/>
            </w:rPr>
            <w:t xml:space="preserve">, </w:t>
          </w:r>
          <w:proofErr w:type="gramStart"/>
          <w:r w:rsidR="004D5AE6">
            <w:rPr>
              <w:rFonts w:ascii="Arial" w:hAnsi="Arial" w:cs="Arial"/>
              <w:sz w:val="16"/>
            </w:rPr>
            <w:t>2022</w:t>
          </w:r>
          <w:proofErr w:type="gramEnd"/>
          <w:r>
            <w:rPr>
              <w:rFonts w:ascii="Arial" w:hAnsi="Arial" w:cs="Arial"/>
              <w:sz w:val="16"/>
            </w:rPr>
            <w:t xml:space="preserve">  </w:t>
          </w:r>
        </w:p>
      </w:tc>
    </w:tr>
  </w:tbl>
  <w:p w14:paraId="1C9D49F8" w14:textId="77777777" w:rsidR="00884A7A" w:rsidRPr="00672E37" w:rsidRDefault="00884A7A" w:rsidP="00672E37">
    <w:pPr>
      <w:pStyle w:val="Footer"/>
      <w:rPr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</w:tblBorders>
      <w:tblLook w:val="00A0" w:firstRow="1" w:lastRow="0" w:firstColumn="1" w:lastColumn="0" w:noHBand="0" w:noVBand="0"/>
    </w:tblPr>
    <w:tblGrid>
      <w:gridCol w:w="4685"/>
      <w:gridCol w:w="4675"/>
    </w:tblGrid>
    <w:tr w:rsidR="008519E2" w:rsidRPr="00F9084E" w14:paraId="535C0B43" w14:textId="77777777" w:rsidTr="00DB2087">
      <w:trPr>
        <w:trHeight w:val="288"/>
      </w:trPr>
      <w:tc>
        <w:tcPr>
          <w:tcW w:w="4788" w:type="dxa"/>
          <w:tcBorders>
            <w:top w:val="single" w:sz="4" w:space="0" w:color="auto"/>
          </w:tcBorders>
          <w:vAlign w:val="center"/>
        </w:tcPr>
        <w:p w14:paraId="49A8B093" w14:textId="6D9CDE9E" w:rsidR="00884A7A" w:rsidRPr="00F9084E" w:rsidRDefault="00884A7A" w:rsidP="00DB2087">
          <w:r w:rsidRPr="00F9084E">
            <w:rPr>
              <w:rFonts w:ascii="Arial" w:hAnsi="Arial" w:cs="Arial"/>
              <w:sz w:val="16"/>
            </w:rPr>
            <w:t xml:space="preserve">Page </w:t>
          </w:r>
          <w:r w:rsidRPr="00F9084E">
            <w:rPr>
              <w:rFonts w:ascii="Arial" w:hAnsi="Arial" w:cs="Arial"/>
              <w:sz w:val="16"/>
            </w:rPr>
            <w:fldChar w:fldCharType="begin"/>
          </w:r>
          <w:r w:rsidRPr="00F9084E">
            <w:rPr>
              <w:rFonts w:ascii="Arial" w:hAnsi="Arial" w:cs="Arial"/>
              <w:sz w:val="16"/>
            </w:rPr>
            <w:instrText xml:space="preserve"> PAGE </w:instrText>
          </w:r>
          <w:r w:rsidRPr="00F9084E">
            <w:rPr>
              <w:rFonts w:ascii="Arial" w:hAnsi="Arial" w:cs="Arial"/>
              <w:sz w:val="16"/>
            </w:rPr>
            <w:fldChar w:fldCharType="separate"/>
          </w:r>
          <w:r w:rsidR="006002C6">
            <w:rPr>
              <w:rFonts w:ascii="Arial" w:hAnsi="Arial" w:cs="Arial"/>
              <w:noProof/>
              <w:sz w:val="16"/>
            </w:rPr>
            <w:t>1</w:t>
          </w:r>
          <w:r w:rsidRPr="00F9084E">
            <w:rPr>
              <w:rFonts w:ascii="Arial" w:hAnsi="Arial" w:cs="Arial"/>
              <w:sz w:val="16"/>
            </w:rPr>
            <w:fldChar w:fldCharType="end"/>
          </w:r>
          <w:r w:rsidRPr="00F9084E">
            <w:rPr>
              <w:rFonts w:ascii="Arial" w:hAnsi="Arial" w:cs="Arial"/>
              <w:sz w:val="16"/>
            </w:rPr>
            <w:t xml:space="preserve"> of </w:t>
          </w:r>
          <w:r w:rsidRPr="00F9084E">
            <w:rPr>
              <w:rFonts w:ascii="Arial" w:hAnsi="Arial" w:cs="Arial"/>
              <w:sz w:val="16"/>
            </w:rPr>
            <w:fldChar w:fldCharType="begin"/>
          </w:r>
          <w:r w:rsidRPr="00F9084E">
            <w:rPr>
              <w:rFonts w:ascii="Arial" w:hAnsi="Arial" w:cs="Arial"/>
              <w:sz w:val="16"/>
            </w:rPr>
            <w:instrText xml:space="preserve"> NUMPAGES  </w:instrText>
          </w:r>
          <w:r w:rsidRPr="00F9084E">
            <w:rPr>
              <w:rFonts w:ascii="Arial" w:hAnsi="Arial" w:cs="Arial"/>
              <w:sz w:val="16"/>
            </w:rPr>
            <w:fldChar w:fldCharType="separate"/>
          </w:r>
          <w:r w:rsidR="006002C6">
            <w:rPr>
              <w:rFonts w:ascii="Arial" w:hAnsi="Arial" w:cs="Arial"/>
              <w:noProof/>
              <w:sz w:val="16"/>
            </w:rPr>
            <w:t>4</w:t>
          </w:r>
          <w:r w:rsidRPr="00F9084E">
            <w:rPr>
              <w:rFonts w:ascii="Arial" w:hAnsi="Arial" w:cs="Arial"/>
              <w:sz w:val="16"/>
            </w:rPr>
            <w:fldChar w:fldCharType="end"/>
          </w:r>
        </w:p>
      </w:tc>
      <w:tc>
        <w:tcPr>
          <w:tcW w:w="4788" w:type="dxa"/>
          <w:tcBorders>
            <w:top w:val="single" w:sz="4" w:space="0" w:color="auto"/>
          </w:tcBorders>
          <w:vAlign w:val="center"/>
        </w:tcPr>
        <w:p w14:paraId="678AD00A" w14:textId="008B146B" w:rsidR="00884A7A" w:rsidRPr="00F9084E" w:rsidRDefault="00BB38B0" w:rsidP="00DB2087">
          <w:pPr>
            <w:pStyle w:val="Footer"/>
            <w:jc w:val="right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 xml:space="preserve"> </w:t>
          </w:r>
          <w:r w:rsidR="00884A7A">
            <w:rPr>
              <w:rFonts w:ascii="Arial" w:hAnsi="Arial" w:cs="Arial"/>
              <w:sz w:val="16"/>
            </w:rPr>
            <w:t xml:space="preserve"> </w:t>
          </w:r>
        </w:p>
      </w:tc>
    </w:tr>
  </w:tbl>
  <w:p w14:paraId="0D28FE4E" w14:textId="77777777" w:rsidR="00884A7A" w:rsidRPr="00672E37" w:rsidRDefault="00884A7A" w:rsidP="00672E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FC14F" w14:textId="77777777" w:rsidR="00D406E7" w:rsidRDefault="00D406E7">
      <w:r>
        <w:separator/>
      </w:r>
    </w:p>
  </w:footnote>
  <w:footnote w:type="continuationSeparator" w:id="0">
    <w:p w14:paraId="77ECB476" w14:textId="77777777" w:rsidR="00D406E7" w:rsidRDefault="00D406E7">
      <w:r>
        <w:continuationSeparator/>
      </w:r>
    </w:p>
  </w:footnote>
  <w:footnote w:type="continuationNotice" w:id="1">
    <w:p w14:paraId="37CA186C" w14:textId="77777777" w:rsidR="00D406E7" w:rsidRDefault="00D406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000000"/>
      </w:tblBorders>
      <w:tblLook w:val="00A0" w:firstRow="1" w:lastRow="0" w:firstColumn="1" w:lastColumn="0" w:noHBand="0" w:noVBand="0"/>
    </w:tblPr>
    <w:tblGrid>
      <w:gridCol w:w="2370"/>
      <w:gridCol w:w="4204"/>
      <w:gridCol w:w="2786"/>
    </w:tblGrid>
    <w:tr w:rsidR="00884A7A" w:rsidRPr="007539C3" w14:paraId="1605A87E" w14:textId="77777777" w:rsidTr="00D97998">
      <w:trPr>
        <w:trHeight w:hRule="exact" w:val="245"/>
      </w:trPr>
      <w:tc>
        <w:tcPr>
          <w:tcW w:w="2394" w:type="dxa"/>
          <w:vMerge w:val="restart"/>
        </w:tcPr>
        <w:p w14:paraId="15491452" w14:textId="77777777" w:rsidR="00884A7A" w:rsidRPr="007539C3" w:rsidRDefault="00884A7A" w:rsidP="00D97998">
          <w:pPr>
            <w:pStyle w:val="Header"/>
          </w:pPr>
          <w:r>
            <w:rPr>
              <w:noProof/>
            </w:rPr>
            <w:drawing>
              <wp:inline distT="0" distB="0" distL="0" distR="0" wp14:anchorId="1A4904FA" wp14:editId="7E50B4B2">
                <wp:extent cx="914400" cy="447675"/>
                <wp:effectExtent l="19050" t="0" r="0" b="0"/>
                <wp:docPr id="2" name="Picture 0" descr="Mosaic Logo - 8.5x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Mosaic Logo - 8.5x1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09" w:type="dxa"/>
        </w:tcPr>
        <w:p w14:paraId="42C5F25F" w14:textId="0CB82390" w:rsidR="00884A7A" w:rsidRPr="00F9084E" w:rsidRDefault="00884A7A" w:rsidP="00C26425">
          <w:pPr>
            <w:pStyle w:val="Header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b/>
              <w:sz w:val="16"/>
            </w:rPr>
            <w:t>Potash Business Unit Program</w:t>
          </w:r>
        </w:p>
      </w:tc>
      <w:tc>
        <w:tcPr>
          <w:tcW w:w="2873" w:type="dxa"/>
        </w:tcPr>
        <w:p w14:paraId="3EEFF137" w14:textId="0F39010A" w:rsidR="00884A7A" w:rsidRPr="007539C3" w:rsidRDefault="00884A7A" w:rsidP="00D97998">
          <w:pPr>
            <w:pStyle w:val="Header"/>
            <w:jc w:val="right"/>
            <w:rPr>
              <w:rFonts w:ascii="Arial" w:hAnsi="Arial" w:cs="Arial"/>
              <w:sz w:val="16"/>
            </w:rPr>
          </w:pPr>
        </w:p>
      </w:tc>
    </w:tr>
    <w:tr w:rsidR="00884A7A" w:rsidRPr="007539C3" w14:paraId="584F550A" w14:textId="77777777" w:rsidTr="00D97998">
      <w:trPr>
        <w:trHeight w:val="245"/>
      </w:trPr>
      <w:tc>
        <w:tcPr>
          <w:tcW w:w="2394" w:type="dxa"/>
          <w:vMerge/>
        </w:tcPr>
        <w:p w14:paraId="721DB79F" w14:textId="77777777" w:rsidR="00884A7A" w:rsidRPr="007539C3" w:rsidRDefault="00884A7A" w:rsidP="00D97998">
          <w:pPr>
            <w:pStyle w:val="Header"/>
            <w:rPr>
              <w:noProof/>
            </w:rPr>
          </w:pPr>
        </w:p>
      </w:tc>
      <w:tc>
        <w:tcPr>
          <w:tcW w:w="4309" w:type="dxa"/>
        </w:tcPr>
        <w:p w14:paraId="7426058A" w14:textId="77777777" w:rsidR="00884A7A" w:rsidRDefault="00761D50" w:rsidP="00E863BF">
          <w:pPr>
            <w:pStyle w:val="Header"/>
            <w:jc w:val="center"/>
            <w:rPr>
              <w:rFonts w:ascii="Arial" w:hAnsi="Arial" w:cs="Arial"/>
              <w:b/>
              <w:sz w:val="16"/>
            </w:rPr>
          </w:pPr>
          <w:r>
            <w:rPr>
              <w:rFonts w:ascii="Arial" w:hAnsi="Arial" w:cs="Arial"/>
              <w:b/>
              <w:sz w:val="16"/>
            </w:rPr>
            <w:t>Health and Safety</w:t>
          </w:r>
          <w:r w:rsidR="00884A7A" w:rsidRPr="00E178B2">
            <w:rPr>
              <w:rFonts w:ascii="Arial" w:hAnsi="Arial" w:cs="Arial"/>
              <w:b/>
              <w:sz w:val="16"/>
            </w:rPr>
            <w:t xml:space="preserve"> Department</w:t>
          </w:r>
        </w:p>
        <w:p w14:paraId="791A4465" w14:textId="71AF8673" w:rsidR="004E1254" w:rsidRPr="00E178B2" w:rsidRDefault="004E1254" w:rsidP="00E863BF">
          <w:pPr>
            <w:pStyle w:val="Header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b/>
              <w:sz w:val="16"/>
            </w:rPr>
            <w:t>Use of Rotary Grinding / Cutoff Tools Program</w:t>
          </w:r>
        </w:p>
      </w:tc>
      <w:tc>
        <w:tcPr>
          <w:tcW w:w="2873" w:type="dxa"/>
        </w:tcPr>
        <w:p w14:paraId="7FBEDDC9" w14:textId="18E9992D" w:rsidR="00884A7A" w:rsidRPr="007539C3" w:rsidRDefault="00884A7A" w:rsidP="00D97998">
          <w:pPr>
            <w:pStyle w:val="Header"/>
            <w:jc w:val="right"/>
            <w:rPr>
              <w:rFonts w:ascii="Arial" w:hAnsi="Arial" w:cs="Arial"/>
              <w:sz w:val="16"/>
            </w:rPr>
          </w:pPr>
        </w:p>
      </w:tc>
    </w:tr>
    <w:tr w:rsidR="00884A7A" w:rsidRPr="007539C3" w14:paraId="0A3205B8" w14:textId="77777777" w:rsidTr="00D97998">
      <w:trPr>
        <w:trHeight w:hRule="exact" w:val="245"/>
      </w:trPr>
      <w:tc>
        <w:tcPr>
          <w:tcW w:w="2394" w:type="dxa"/>
          <w:vMerge/>
          <w:tcBorders>
            <w:bottom w:val="single" w:sz="4" w:space="0" w:color="000000"/>
          </w:tcBorders>
        </w:tcPr>
        <w:p w14:paraId="767E458F" w14:textId="77777777" w:rsidR="00884A7A" w:rsidRPr="007539C3" w:rsidRDefault="00884A7A" w:rsidP="00D97998">
          <w:pPr>
            <w:pStyle w:val="Header"/>
            <w:rPr>
              <w:noProof/>
            </w:rPr>
          </w:pPr>
        </w:p>
      </w:tc>
      <w:tc>
        <w:tcPr>
          <w:tcW w:w="4309" w:type="dxa"/>
          <w:tcBorders>
            <w:bottom w:val="single" w:sz="4" w:space="0" w:color="000000"/>
          </w:tcBorders>
        </w:tcPr>
        <w:p w14:paraId="653F727D" w14:textId="77777777" w:rsidR="00884A7A" w:rsidRPr="007539C3" w:rsidRDefault="00884A7A" w:rsidP="00D97998">
          <w:pPr>
            <w:pStyle w:val="Header"/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2873" w:type="dxa"/>
          <w:tcBorders>
            <w:bottom w:val="single" w:sz="4" w:space="0" w:color="000000"/>
          </w:tcBorders>
        </w:tcPr>
        <w:p w14:paraId="4E1802D8" w14:textId="43840535" w:rsidR="00884A7A" w:rsidRPr="007539C3" w:rsidRDefault="00884A7A" w:rsidP="00D97998">
          <w:pPr>
            <w:pStyle w:val="Header"/>
            <w:jc w:val="right"/>
            <w:rPr>
              <w:rFonts w:ascii="Arial" w:hAnsi="Arial" w:cs="Arial"/>
              <w:sz w:val="16"/>
            </w:rPr>
          </w:pPr>
        </w:p>
      </w:tc>
    </w:tr>
  </w:tbl>
  <w:p w14:paraId="3C1210E0" w14:textId="77777777" w:rsidR="00884A7A" w:rsidRPr="003C0436" w:rsidRDefault="00884A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79" w:type="dxa"/>
      <w:jc w:val="center"/>
      <w:tblBorders>
        <w:bottom w:val="single" w:sz="4" w:space="0" w:color="000000"/>
      </w:tblBorders>
      <w:tblLook w:val="00A0" w:firstRow="1" w:lastRow="0" w:firstColumn="1" w:lastColumn="0" w:noHBand="0" w:noVBand="0"/>
    </w:tblPr>
    <w:tblGrid>
      <w:gridCol w:w="16"/>
      <w:gridCol w:w="2285"/>
      <w:gridCol w:w="39"/>
      <w:gridCol w:w="2430"/>
      <w:gridCol w:w="1995"/>
      <w:gridCol w:w="525"/>
      <w:gridCol w:w="2567"/>
      <w:gridCol w:w="22"/>
    </w:tblGrid>
    <w:tr w:rsidR="00884A7A" w:rsidRPr="007539C3" w14:paraId="77A4AACF" w14:textId="77777777" w:rsidTr="00BE71CD">
      <w:trPr>
        <w:gridAfter w:val="1"/>
        <w:wAfter w:w="22" w:type="dxa"/>
        <w:trHeight w:hRule="exact" w:val="245"/>
        <w:jc w:val="center"/>
      </w:trPr>
      <w:tc>
        <w:tcPr>
          <w:tcW w:w="2301" w:type="dxa"/>
          <w:gridSpan w:val="2"/>
          <w:vMerge w:val="restart"/>
        </w:tcPr>
        <w:p w14:paraId="705A4DBE" w14:textId="77777777" w:rsidR="00884A7A" w:rsidRPr="007539C3" w:rsidRDefault="00884A7A" w:rsidP="00D97998">
          <w:pPr>
            <w:pStyle w:val="Header"/>
          </w:pPr>
          <w:r>
            <w:rPr>
              <w:noProof/>
            </w:rPr>
            <w:drawing>
              <wp:inline distT="0" distB="0" distL="0" distR="0" wp14:anchorId="7931149C" wp14:editId="6AF09FED">
                <wp:extent cx="914400" cy="447675"/>
                <wp:effectExtent l="19050" t="0" r="0" b="0"/>
                <wp:docPr id="3" name="Picture 0" descr="Mosaic Logo - 8.5x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Mosaic Logo - 8.5x1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64" w:type="dxa"/>
          <w:gridSpan w:val="3"/>
        </w:tcPr>
        <w:p w14:paraId="53656C61" w14:textId="158D695E" w:rsidR="00884A7A" w:rsidRPr="007539C3" w:rsidRDefault="00884A7A" w:rsidP="00D97998">
          <w:pPr>
            <w:pStyle w:val="Header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b/>
              <w:sz w:val="16"/>
            </w:rPr>
            <w:t>Potash Business Unit Program</w:t>
          </w:r>
        </w:p>
      </w:tc>
      <w:tc>
        <w:tcPr>
          <w:tcW w:w="3092" w:type="dxa"/>
          <w:gridSpan w:val="2"/>
        </w:tcPr>
        <w:p w14:paraId="74FBB6E7" w14:textId="2C2AA393" w:rsidR="00884A7A" w:rsidRPr="007539C3" w:rsidRDefault="00884A7A" w:rsidP="00456125">
          <w:pPr>
            <w:pStyle w:val="Header"/>
            <w:jc w:val="right"/>
            <w:rPr>
              <w:rFonts w:ascii="Arial" w:hAnsi="Arial" w:cs="Arial"/>
              <w:sz w:val="16"/>
            </w:rPr>
          </w:pPr>
        </w:p>
      </w:tc>
    </w:tr>
    <w:tr w:rsidR="00884A7A" w:rsidRPr="007539C3" w14:paraId="040687AB" w14:textId="77777777" w:rsidTr="00C26425">
      <w:trPr>
        <w:gridAfter w:val="1"/>
        <w:wAfter w:w="22" w:type="dxa"/>
        <w:trHeight w:val="80"/>
        <w:jc w:val="center"/>
      </w:trPr>
      <w:tc>
        <w:tcPr>
          <w:tcW w:w="2301" w:type="dxa"/>
          <w:gridSpan w:val="2"/>
          <w:vMerge/>
        </w:tcPr>
        <w:p w14:paraId="0339C0D0" w14:textId="77777777" w:rsidR="00884A7A" w:rsidRPr="007539C3" w:rsidRDefault="00884A7A" w:rsidP="00D97998">
          <w:pPr>
            <w:pStyle w:val="Header"/>
            <w:rPr>
              <w:noProof/>
            </w:rPr>
          </w:pPr>
        </w:p>
      </w:tc>
      <w:tc>
        <w:tcPr>
          <w:tcW w:w="4464" w:type="dxa"/>
          <w:gridSpan w:val="3"/>
        </w:tcPr>
        <w:p w14:paraId="59A6978B" w14:textId="7C5137EB" w:rsidR="0097286E" w:rsidRPr="004E1254" w:rsidRDefault="00884A7A" w:rsidP="004E1254">
          <w:pPr>
            <w:pStyle w:val="Header"/>
            <w:jc w:val="center"/>
            <w:rPr>
              <w:rFonts w:ascii="Arial" w:hAnsi="Arial" w:cs="Arial"/>
              <w:b/>
              <w:sz w:val="16"/>
            </w:rPr>
          </w:pPr>
          <w:r>
            <w:rPr>
              <w:rFonts w:ascii="Arial" w:hAnsi="Arial" w:cs="Arial"/>
              <w:b/>
              <w:sz w:val="16"/>
            </w:rPr>
            <w:t>Health</w:t>
          </w:r>
          <w:r w:rsidR="00FB7BF4">
            <w:rPr>
              <w:rFonts w:ascii="Arial" w:hAnsi="Arial" w:cs="Arial"/>
              <w:b/>
              <w:sz w:val="16"/>
            </w:rPr>
            <w:t xml:space="preserve"> </w:t>
          </w:r>
          <w:r w:rsidR="00761D50">
            <w:rPr>
              <w:rFonts w:ascii="Arial" w:hAnsi="Arial" w:cs="Arial"/>
              <w:b/>
              <w:sz w:val="16"/>
            </w:rPr>
            <w:t>and</w:t>
          </w:r>
          <w:r>
            <w:rPr>
              <w:rFonts w:ascii="Arial" w:hAnsi="Arial" w:cs="Arial"/>
              <w:b/>
              <w:sz w:val="16"/>
            </w:rPr>
            <w:t xml:space="preserve"> Safety </w:t>
          </w:r>
          <w:r w:rsidR="00761D50">
            <w:rPr>
              <w:rFonts w:ascii="Arial" w:hAnsi="Arial" w:cs="Arial"/>
              <w:b/>
              <w:sz w:val="16"/>
            </w:rPr>
            <w:t>Department</w:t>
          </w:r>
        </w:p>
      </w:tc>
      <w:tc>
        <w:tcPr>
          <w:tcW w:w="3092" w:type="dxa"/>
          <w:gridSpan w:val="2"/>
        </w:tcPr>
        <w:p w14:paraId="6710A13D" w14:textId="7AD1F7DE" w:rsidR="00884A7A" w:rsidRPr="007539C3" w:rsidRDefault="00884A7A" w:rsidP="00456125">
          <w:pPr>
            <w:pStyle w:val="Header"/>
            <w:jc w:val="right"/>
            <w:rPr>
              <w:rFonts w:ascii="Arial" w:hAnsi="Arial" w:cs="Arial"/>
              <w:sz w:val="16"/>
            </w:rPr>
          </w:pPr>
        </w:p>
      </w:tc>
    </w:tr>
    <w:tr w:rsidR="00884A7A" w:rsidRPr="007539C3" w14:paraId="4549E70F" w14:textId="77777777" w:rsidTr="00BE71CD">
      <w:trPr>
        <w:gridAfter w:val="1"/>
        <w:wAfter w:w="22" w:type="dxa"/>
        <w:trHeight w:hRule="exact" w:val="245"/>
        <w:jc w:val="center"/>
      </w:trPr>
      <w:tc>
        <w:tcPr>
          <w:tcW w:w="2301" w:type="dxa"/>
          <w:gridSpan w:val="2"/>
          <w:vMerge/>
          <w:tcBorders>
            <w:bottom w:val="single" w:sz="4" w:space="0" w:color="000000"/>
          </w:tcBorders>
        </w:tcPr>
        <w:p w14:paraId="098F4AD2" w14:textId="77777777" w:rsidR="00884A7A" w:rsidRPr="007539C3" w:rsidRDefault="00884A7A" w:rsidP="00D97998">
          <w:pPr>
            <w:pStyle w:val="Header"/>
            <w:rPr>
              <w:noProof/>
            </w:rPr>
          </w:pPr>
        </w:p>
      </w:tc>
      <w:tc>
        <w:tcPr>
          <w:tcW w:w="4464" w:type="dxa"/>
          <w:gridSpan w:val="3"/>
          <w:tcBorders>
            <w:bottom w:val="single" w:sz="4" w:space="0" w:color="000000"/>
          </w:tcBorders>
        </w:tcPr>
        <w:p w14:paraId="59360765" w14:textId="77777777" w:rsidR="00884A7A" w:rsidRPr="007539C3" w:rsidRDefault="00884A7A" w:rsidP="00D97998">
          <w:pPr>
            <w:pStyle w:val="Header"/>
            <w:jc w:val="center"/>
            <w:rPr>
              <w:rFonts w:ascii="Arial" w:hAnsi="Arial" w:cs="Arial"/>
              <w:i/>
              <w:sz w:val="16"/>
            </w:rPr>
          </w:pPr>
        </w:p>
      </w:tc>
      <w:tc>
        <w:tcPr>
          <w:tcW w:w="3092" w:type="dxa"/>
          <w:gridSpan w:val="2"/>
          <w:tcBorders>
            <w:bottom w:val="single" w:sz="4" w:space="0" w:color="000000"/>
          </w:tcBorders>
        </w:tcPr>
        <w:p w14:paraId="08C694DF" w14:textId="117C6FB2" w:rsidR="00884A7A" w:rsidRPr="007539C3" w:rsidRDefault="00884A7A" w:rsidP="00456125">
          <w:pPr>
            <w:pStyle w:val="Header"/>
            <w:jc w:val="right"/>
            <w:rPr>
              <w:rFonts w:ascii="Arial" w:hAnsi="Arial" w:cs="Arial"/>
              <w:sz w:val="16"/>
            </w:rPr>
          </w:pPr>
        </w:p>
      </w:tc>
    </w:tr>
    <w:tr w:rsidR="00884A7A" w:rsidRPr="007539C3" w14:paraId="7C17E558" w14:textId="77777777" w:rsidTr="00BE71CD">
      <w:tblPrEx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</w:tblPrEx>
      <w:trPr>
        <w:gridAfter w:val="1"/>
        <w:wAfter w:w="22" w:type="dxa"/>
        <w:trHeight w:hRule="exact" w:val="904"/>
        <w:jc w:val="center"/>
      </w:trPr>
      <w:tc>
        <w:tcPr>
          <w:tcW w:w="9857" w:type="dxa"/>
          <w:gridSpan w:val="7"/>
          <w:tcBorders>
            <w:left w:val="nil"/>
            <w:bottom w:val="nil"/>
            <w:right w:val="nil"/>
          </w:tcBorders>
          <w:vAlign w:val="center"/>
        </w:tcPr>
        <w:p w14:paraId="3F31FF32" w14:textId="46BA6D98" w:rsidR="00884A7A" w:rsidRPr="00456125" w:rsidRDefault="00884A7A" w:rsidP="00AA41D4">
          <w:pPr>
            <w:pStyle w:val="Header"/>
            <w:jc w:val="center"/>
            <w:rPr>
              <w:rFonts w:ascii="Arial" w:hAnsi="Arial" w:cs="Arial"/>
              <w:b/>
              <w:sz w:val="36"/>
            </w:rPr>
          </w:pPr>
          <w:r>
            <w:rPr>
              <w:rFonts w:ascii="Arial" w:hAnsi="Arial" w:cs="Arial"/>
              <w:b/>
              <w:sz w:val="36"/>
            </w:rPr>
            <w:t>Use of Rotary Grinding / Cutoff Tools</w:t>
          </w:r>
          <w:r w:rsidR="00106095">
            <w:rPr>
              <w:rFonts w:ascii="Arial" w:hAnsi="Arial" w:cs="Arial"/>
              <w:b/>
              <w:sz w:val="36"/>
            </w:rPr>
            <w:t xml:space="preserve"> Program</w:t>
          </w:r>
        </w:p>
      </w:tc>
    </w:tr>
    <w:tr w:rsidR="00884A7A" w:rsidRPr="00921273" w14:paraId="336D3FE4" w14:textId="77777777" w:rsidTr="003B47EB">
      <w:tblPrEx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Ex>
      <w:trPr>
        <w:gridBefore w:val="1"/>
        <w:wBefore w:w="16" w:type="dxa"/>
        <w:trHeight w:val="309"/>
        <w:jc w:val="center"/>
      </w:trPr>
      <w:tc>
        <w:tcPr>
          <w:tcW w:w="4754" w:type="dxa"/>
          <w:gridSpan w:val="3"/>
          <w:shd w:val="clear" w:color="auto" w:fill="92D050"/>
          <w:vAlign w:val="center"/>
        </w:tcPr>
        <w:p w14:paraId="3BC66C69" w14:textId="77777777" w:rsidR="00884A7A" w:rsidRPr="00921273" w:rsidRDefault="00884A7A" w:rsidP="00456125">
          <w:pPr>
            <w:jc w:val="both"/>
            <w:rPr>
              <w:sz w:val="16"/>
              <w:szCs w:val="16"/>
            </w:rPr>
          </w:pPr>
          <w:r>
            <w:rPr>
              <w:rFonts w:ascii="Arial" w:hAnsi="Arial"/>
              <w:color w:val="000000"/>
              <w:sz w:val="16"/>
              <w:szCs w:val="16"/>
            </w:rPr>
            <w:t>Location/Applicability:  Potash Business Unit</w:t>
          </w:r>
        </w:p>
      </w:tc>
      <w:tc>
        <w:tcPr>
          <w:tcW w:w="5109" w:type="dxa"/>
          <w:gridSpan w:val="4"/>
          <w:shd w:val="clear" w:color="auto" w:fill="92D050"/>
          <w:vAlign w:val="center"/>
        </w:tcPr>
        <w:p w14:paraId="4639D355" w14:textId="4A8F790B" w:rsidR="00884A7A" w:rsidRPr="00921273" w:rsidRDefault="007B7D4E" w:rsidP="00456125">
          <w:pPr>
            <w:jc w:val="both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Originating Department:  </w:t>
          </w:r>
          <w:r w:rsidR="00764DE8">
            <w:rPr>
              <w:rFonts w:ascii="Arial" w:hAnsi="Arial" w:cs="Arial"/>
              <w:sz w:val="16"/>
              <w:szCs w:val="16"/>
            </w:rPr>
            <w:t>Potash Health and Safety</w:t>
          </w:r>
          <w:r w:rsidR="00884A7A" w:rsidRPr="00921273">
            <w:rPr>
              <w:rFonts w:ascii="Arial" w:hAnsi="Arial" w:cs="Arial"/>
              <w:sz w:val="16"/>
              <w:szCs w:val="16"/>
            </w:rPr>
            <w:t xml:space="preserve"> </w:t>
          </w:r>
        </w:p>
      </w:tc>
    </w:tr>
    <w:tr w:rsidR="00501D1B" w:rsidRPr="00921273" w14:paraId="7F6CD92B" w14:textId="77777777" w:rsidTr="003B47EB">
      <w:tblPrEx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Ex>
      <w:trPr>
        <w:gridBefore w:val="1"/>
        <w:wBefore w:w="16" w:type="dxa"/>
        <w:trHeight w:val="309"/>
        <w:jc w:val="center"/>
      </w:trPr>
      <w:tc>
        <w:tcPr>
          <w:tcW w:w="4754" w:type="dxa"/>
          <w:gridSpan w:val="3"/>
          <w:shd w:val="clear" w:color="auto" w:fill="92D050"/>
          <w:vAlign w:val="center"/>
        </w:tcPr>
        <w:p w14:paraId="55D24BA2" w14:textId="08FFFF58" w:rsidR="00501D1B" w:rsidRPr="00921273" w:rsidRDefault="00501D1B" w:rsidP="006045AA">
          <w:pPr>
            <w:jc w:val="both"/>
            <w:rPr>
              <w:sz w:val="16"/>
              <w:szCs w:val="16"/>
            </w:rPr>
          </w:pPr>
          <w:r>
            <w:rPr>
              <w:rFonts w:ascii="Arial" w:hAnsi="Arial"/>
              <w:color w:val="000000"/>
              <w:sz w:val="16"/>
              <w:szCs w:val="16"/>
            </w:rPr>
            <w:t xml:space="preserve">Document Owner: </w:t>
          </w:r>
          <w:r w:rsidR="00F4217C">
            <w:rPr>
              <w:rFonts w:ascii="Arial" w:hAnsi="Arial"/>
              <w:color w:val="000000"/>
              <w:sz w:val="16"/>
              <w:szCs w:val="16"/>
            </w:rPr>
            <w:t xml:space="preserve"> </w:t>
          </w:r>
          <w:r>
            <w:rPr>
              <w:rFonts w:ascii="Arial" w:hAnsi="Arial"/>
              <w:color w:val="000000"/>
              <w:sz w:val="16"/>
              <w:szCs w:val="16"/>
            </w:rPr>
            <w:t>Director, Health &amp; Safety</w:t>
          </w:r>
          <w:r w:rsidR="00F4217C">
            <w:rPr>
              <w:rFonts w:ascii="Arial" w:hAnsi="Arial"/>
              <w:color w:val="000000"/>
              <w:sz w:val="16"/>
              <w:szCs w:val="16"/>
            </w:rPr>
            <w:t>, NAB</w:t>
          </w:r>
        </w:p>
      </w:tc>
      <w:tc>
        <w:tcPr>
          <w:tcW w:w="5109" w:type="dxa"/>
          <w:gridSpan w:val="4"/>
          <w:shd w:val="clear" w:color="auto" w:fill="92D050"/>
          <w:vAlign w:val="center"/>
        </w:tcPr>
        <w:p w14:paraId="0138E9C5" w14:textId="02F82D4E" w:rsidR="00501D1B" w:rsidRPr="00A33DF1" w:rsidRDefault="00F4217C" w:rsidP="006045AA">
          <w:pPr>
            <w:jc w:val="both"/>
            <w:rPr>
              <w:rFonts w:ascii="Arial" w:hAnsi="Arial" w:cs="Arial"/>
              <w:sz w:val="16"/>
              <w:szCs w:val="16"/>
            </w:rPr>
          </w:pPr>
          <w:r w:rsidRPr="00A33DF1">
            <w:rPr>
              <w:rFonts w:ascii="Arial" w:hAnsi="Arial" w:cs="Arial"/>
              <w:sz w:val="16"/>
              <w:szCs w:val="16"/>
            </w:rPr>
            <w:t xml:space="preserve">Document Identifier:  </w:t>
          </w:r>
        </w:p>
      </w:tc>
    </w:tr>
    <w:tr w:rsidR="00ED248B" w:rsidRPr="00BD7C30" w14:paraId="1BED2BB3" w14:textId="77777777" w:rsidTr="003B47EB">
      <w:tblPrEx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Ex>
      <w:trPr>
        <w:gridBefore w:val="1"/>
        <w:wBefore w:w="16" w:type="dxa"/>
        <w:trHeight w:val="309"/>
        <w:jc w:val="center"/>
      </w:trPr>
      <w:tc>
        <w:tcPr>
          <w:tcW w:w="2324" w:type="dxa"/>
          <w:gridSpan w:val="2"/>
          <w:shd w:val="clear" w:color="auto" w:fill="92D050"/>
          <w:vAlign w:val="center"/>
        </w:tcPr>
        <w:p w14:paraId="0DD44614" w14:textId="330ED8F1" w:rsidR="00ED248B" w:rsidRPr="00921273" w:rsidRDefault="0020560B" w:rsidP="00456125">
          <w:pPr>
            <w:rPr>
              <w:sz w:val="16"/>
              <w:szCs w:val="16"/>
            </w:rPr>
          </w:pPr>
          <w:r>
            <w:rPr>
              <w:rFonts w:ascii="Arial" w:hAnsi="Arial"/>
              <w:color w:val="000000"/>
              <w:sz w:val="16"/>
              <w:szCs w:val="16"/>
            </w:rPr>
            <w:t xml:space="preserve">Current Version </w:t>
          </w:r>
          <w:r w:rsidR="00ED248B" w:rsidRPr="00921273">
            <w:rPr>
              <w:rFonts w:ascii="Arial" w:hAnsi="Arial"/>
              <w:color w:val="000000"/>
              <w:sz w:val="16"/>
              <w:szCs w:val="16"/>
            </w:rPr>
            <w:t>Effective Date:</w:t>
          </w:r>
        </w:p>
      </w:tc>
      <w:tc>
        <w:tcPr>
          <w:tcW w:w="2430" w:type="dxa"/>
          <w:shd w:val="clear" w:color="auto" w:fill="FFFF00"/>
          <w:vAlign w:val="center"/>
        </w:tcPr>
        <w:p w14:paraId="23912B3C" w14:textId="1B188535" w:rsidR="00ED248B" w:rsidRPr="00BD7C30" w:rsidRDefault="00ED248B" w:rsidP="00456125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November </w:t>
          </w:r>
          <w:r w:rsidR="00405994">
            <w:rPr>
              <w:rFonts w:ascii="Arial" w:hAnsi="Arial" w:cs="Arial"/>
              <w:sz w:val="16"/>
              <w:szCs w:val="16"/>
            </w:rPr>
            <w:t>17</w:t>
          </w:r>
          <w:r>
            <w:rPr>
              <w:rFonts w:ascii="Arial" w:hAnsi="Arial" w:cs="Arial"/>
              <w:sz w:val="16"/>
              <w:szCs w:val="16"/>
            </w:rPr>
            <w:t>, 2022</w:t>
          </w:r>
        </w:p>
      </w:tc>
      <w:tc>
        <w:tcPr>
          <w:tcW w:w="2520" w:type="dxa"/>
          <w:gridSpan w:val="2"/>
          <w:shd w:val="clear" w:color="auto" w:fill="92D050"/>
          <w:vAlign w:val="center"/>
        </w:tcPr>
        <w:p w14:paraId="605D05E7" w14:textId="4B63C430" w:rsidR="00ED248B" w:rsidRPr="00921273" w:rsidRDefault="005F084A" w:rsidP="003B47EB">
          <w:pPr>
            <w:rPr>
              <w:sz w:val="16"/>
              <w:szCs w:val="16"/>
            </w:rPr>
          </w:pPr>
          <w:r>
            <w:rPr>
              <w:rFonts w:ascii="Arial" w:hAnsi="Arial"/>
              <w:color w:val="000000"/>
              <w:sz w:val="16"/>
              <w:szCs w:val="16"/>
            </w:rPr>
            <w:t>Formal Review Cycle</w:t>
          </w:r>
          <w:r w:rsidR="00ED248B" w:rsidRPr="00921273">
            <w:rPr>
              <w:rFonts w:ascii="Arial" w:hAnsi="Arial"/>
              <w:color w:val="000000"/>
              <w:sz w:val="16"/>
              <w:szCs w:val="16"/>
            </w:rPr>
            <w:t xml:space="preserve"> Due Date:</w:t>
          </w:r>
        </w:p>
      </w:tc>
      <w:tc>
        <w:tcPr>
          <w:tcW w:w="2589" w:type="dxa"/>
          <w:gridSpan w:val="2"/>
          <w:shd w:val="clear" w:color="auto" w:fill="FFFF00"/>
          <w:vAlign w:val="center"/>
        </w:tcPr>
        <w:p w14:paraId="5A3770BF" w14:textId="1D85F7B4" w:rsidR="00ED248B" w:rsidRPr="00ED248B" w:rsidRDefault="00ED248B" w:rsidP="002D505F">
          <w:pPr>
            <w:rPr>
              <w:rFonts w:ascii="Arial" w:hAnsi="Arial" w:cs="Arial"/>
              <w:color w:val="FFFF00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November 202</w:t>
          </w:r>
          <w:r w:rsidR="00405994">
            <w:rPr>
              <w:rFonts w:ascii="Arial" w:hAnsi="Arial" w:cs="Arial"/>
              <w:sz w:val="16"/>
              <w:szCs w:val="16"/>
            </w:rPr>
            <w:t>9</w:t>
          </w:r>
        </w:p>
      </w:tc>
    </w:tr>
  </w:tbl>
  <w:p w14:paraId="74B24379" w14:textId="77E3A89E" w:rsidR="00884A7A" w:rsidRDefault="00884A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0243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D6C2B9A"/>
    <w:multiLevelType w:val="multilevel"/>
    <w:tmpl w:val="F468D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AF4C3D"/>
    <w:multiLevelType w:val="hybridMultilevel"/>
    <w:tmpl w:val="E4DE9B6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1470848"/>
    <w:multiLevelType w:val="multilevel"/>
    <w:tmpl w:val="ECA29D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6A5B41"/>
    <w:multiLevelType w:val="multilevel"/>
    <w:tmpl w:val="0CF682F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5" w15:restartNumberingAfterBreak="0">
    <w:nsid w:val="14B46A4D"/>
    <w:multiLevelType w:val="multilevel"/>
    <w:tmpl w:val="BD445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720502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7" w15:restartNumberingAfterBreak="0">
    <w:nsid w:val="1ACF3FED"/>
    <w:multiLevelType w:val="hybridMultilevel"/>
    <w:tmpl w:val="559498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56E3A"/>
    <w:multiLevelType w:val="multilevel"/>
    <w:tmpl w:val="0AE07E44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8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6" w:hanging="72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"/>
      <w:lvlJc w:val="left"/>
      <w:pPr>
        <w:ind w:left="19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64" w:hanging="1800"/>
      </w:pPr>
      <w:rPr>
        <w:rFonts w:hint="default"/>
      </w:rPr>
    </w:lvl>
  </w:abstractNum>
  <w:abstractNum w:abstractNumId="9" w15:restartNumberingAfterBreak="0">
    <w:nsid w:val="1C8B3251"/>
    <w:multiLevelType w:val="multilevel"/>
    <w:tmpl w:val="7CEA79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5E7FCE"/>
    <w:multiLevelType w:val="multilevel"/>
    <w:tmpl w:val="DACEA1F2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ascii="Arial" w:hAnsi="Arial" w:cs="Arial" w:hint="default"/>
        <w:b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  <w:b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1" w15:restartNumberingAfterBreak="0">
    <w:nsid w:val="20D9656F"/>
    <w:multiLevelType w:val="multilevel"/>
    <w:tmpl w:val="6590C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4E571C"/>
    <w:multiLevelType w:val="multilevel"/>
    <w:tmpl w:val="E4DE9B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2537C30"/>
    <w:multiLevelType w:val="hybridMultilevel"/>
    <w:tmpl w:val="06789DB2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 w15:restartNumberingAfterBreak="0">
    <w:nsid w:val="23BE5801"/>
    <w:multiLevelType w:val="hybridMultilevel"/>
    <w:tmpl w:val="D2629C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5D466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6" w15:restartNumberingAfterBreak="0">
    <w:nsid w:val="2E9E141D"/>
    <w:multiLevelType w:val="multilevel"/>
    <w:tmpl w:val="9E2C68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6BA4F12"/>
    <w:multiLevelType w:val="hybridMultilevel"/>
    <w:tmpl w:val="41BAD9F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A4411E9"/>
    <w:multiLevelType w:val="multilevel"/>
    <w:tmpl w:val="ECA29D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AAB778E"/>
    <w:multiLevelType w:val="multilevel"/>
    <w:tmpl w:val="72D60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BAF69B0"/>
    <w:multiLevelType w:val="hybridMultilevel"/>
    <w:tmpl w:val="9F1EBB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82105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35A1D87"/>
    <w:multiLevelType w:val="hybridMultilevel"/>
    <w:tmpl w:val="EB6873D0"/>
    <w:lvl w:ilvl="0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43FC6459"/>
    <w:multiLevelType w:val="multilevel"/>
    <w:tmpl w:val="958C99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60F75A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AC53EA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1137BC"/>
    <w:multiLevelType w:val="hybridMultilevel"/>
    <w:tmpl w:val="DBE8CB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FA3511"/>
    <w:multiLevelType w:val="hybridMultilevel"/>
    <w:tmpl w:val="0D70CE00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8" w15:restartNumberingAfterBreak="0">
    <w:nsid w:val="52F24DB1"/>
    <w:multiLevelType w:val="multilevel"/>
    <w:tmpl w:val="8B7A2B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tabs>
          <w:tab w:val="num" w:pos="1296"/>
        </w:tabs>
        <w:ind w:left="1296" w:hanging="216"/>
      </w:pPr>
      <w:rPr>
        <w:rFonts w:ascii="Symbol" w:hAnsi="Symbol"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4335F56"/>
    <w:multiLevelType w:val="hybridMultilevel"/>
    <w:tmpl w:val="77764B00"/>
    <w:lvl w:ilvl="0" w:tplc="04090017">
      <w:start w:val="1"/>
      <w:numFmt w:val="lowerLetter"/>
      <w:lvlText w:val="%1)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0" w15:restartNumberingAfterBreak="0">
    <w:nsid w:val="58503342"/>
    <w:multiLevelType w:val="hybridMultilevel"/>
    <w:tmpl w:val="61383AD0"/>
    <w:lvl w:ilvl="0" w:tplc="0409000F">
      <w:start w:val="1"/>
      <w:numFmt w:val="decimal"/>
      <w:lvlText w:val="%1."/>
      <w:lvlJc w:val="left"/>
      <w:pPr>
        <w:ind w:left="766" w:hanging="360"/>
      </w:pPr>
    </w:lvl>
    <w:lvl w:ilvl="1" w:tplc="04090019" w:tentative="1">
      <w:start w:val="1"/>
      <w:numFmt w:val="lowerLetter"/>
      <w:lvlText w:val="%2."/>
      <w:lvlJc w:val="left"/>
      <w:pPr>
        <w:ind w:left="1486" w:hanging="360"/>
      </w:pPr>
    </w:lvl>
    <w:lvl w:ilvl="2" w:tplc="0409001B" w:tentative="1">
      <w:start w:val="1"/>
      <w:numFmt w:val="lowerRoman"/>
      <w:lvlText w:val="%3."/>
      <w:lvlJc w:val="right"/>
      <w:pPr>
        <w:ind w:left="2206" w:hanging="180"/>
      </w:pPr>
    </w:lvl>
    <w:lvl w:ilvl="3" w:tplc="0409000F" w:tentative="1">
      <w:start w:val="1"/>
      <w:numFmt w:val="decimal"/>
      <w:lvlText w:val="%4."/>
      <w:lvlJc w:val="left"/>
      <w:pPr>
        <w:ind w:left="2926" w:hanging="360"/>
      </w:pPr>
    </w:lvl>
    <w:lvl w:ilvl="4" w:tplc="04090019" w:tentative="1">
      <w:start w:val="1"/>
      <w:numFmt w:val="lowerLetter"/>
      <w:lvlText w:val="%5."/>
      <w:lvlJc w:val="left"/>
      <w:pPr>
        <w:ind w:left="3646" w:hanging="360"/>
      </w:pPr>
    </w:lvl>
    <w:lvl w:ilvl="5" w:tplc="0409001B" w:tentative="1">
      <w:start w:val="1"/>
      <w:numFmt w:val="lowerRoman"/>
      <w:lvlText w:val="%6."/>
      <w:lvlJc w:val="right"/>
      <w:pPr>
        <w:ind w:left="4366" w:hanging="180"/>
      </w:pPr>
    </w:lvl>
    <w:lvl w:ilvl="6" w:tplc="0409000F" w:tentative="1">
      <w:start w:val="1"/>
      <w:numFmt w:val="decimal"/>
      <w:lvlText w:val="%7."/>
      <w:lvlJc w:val="left"/>
      <w:pPr>
        <w:ind w:left="5086" w:hanging="360"/>
      </w:pPr>
    </w:lvl>
    <w:lvl w:ilvl="7" w:tplc="04090019" w:tentative="1">
      <w:start w:val="1"/>
      <w:numFmt w:val="lowerLetter"/>
      <w:lvlText w:val="%8."/>
      <w:lvlJc w:val="left"/>
      <w:pPr>
        <w:ind w:left="5806" w:hanging="360"/>
      </w:pPr>
    </w:lvl>
    <w:lvl w:ilvl="8" w:tplc="040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31" w15:restartNumberingAfterBreak="0">
    <w:nsid w:val="5D23644A"/>
    <w:multiLevelType w:val="multilevel"/>
    <w:tmpl w:val="4F9A36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E942B5E"/>
    <w:multiLevelType w:val="hybridMultilevel"/>
    <w:tmpl w:val="EB30116C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FBA2A58"/>
    <w:multiLevelType w:val="multilevel"/>
    <w:tmpl w:val="0CF682F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34" w15:restartNumberingAfterBreak="0">
    <w:nsid w:val="6A4B201A"/>
    <w:multiLevelType w:val="hybridMultilevel"/>
    <w:tmpl w:val="F9189C80"/>
    <w:lvl w:ilvl="0" w:tplc="AE881B3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 w15:restartNumberingAfterBreak="0">
    <w:nsid w:val="6D5D5D02"/>
    <w:multiLevelType w:val="multilevel"/>
    <w:tmpl w:val="23D28E9A"/>
    <w:styleLink w:val="1ai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 w15:restartNumberingAfterBreak="0">
    <w:nsid w:val="6DF23A7F"/>
    <w:multiLevelType w:val="hybridMultilevel"/>
    <w:tmpl w:val="AC4A2732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7" w15:restartNumberingAfterBreak="0">
    <w:nsid w:val="71DE17B6"/>
    <w:multiLevelType w:val="multilevel"/>
    <w:tmpl w:val="B58C69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75772EAB"/>
    <w:multiLevelType w:val="multilevel"/>
    <w:tmpl w:val="39D0507E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08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84" w:hanging="1800"/>
      </w:pPr>
      <w:rPr>
        <w:rFonts w:hint="default"/>
      </w:rPr>
    </w:lvl>
  </w:abstractNum>
  <w:abstractNum w:abstractNumId="39" w15:restartNumberingAfterBreak="0">
    <w:nsid w:val="759822FE"/>
    <w:multiLevelType w:val="multilevel"/>
    <w:tmpl w:val="566AACAA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8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64" w:hanging="1800"/>
      </w:pPr>
      <w:rPr>
        <w:rFonts w:hint="default"/>
      </w:rPr>
    </w:lvl>
  </w:abstractNum>
  <w:abstractNum w:abstractNumId="40" w15:restartNumberingAfterBreak="0">
    <w:nsid w:val="774031DD"/>
    <w:multiLevelType w:val="multilevel"/>
    <w:tmpl w:val="7CEA79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AD33C10"/>
    <w:multiLevelType w:val="multilevel"/>
    <w:tmpl w:val="ECA29D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1"/>
  </w:num>
  <w:num w:numId="2">
    <w:abstractNumId w:val="9"/>
  </w:num>
  <w:num w:numId="3">
    <w:abstractNumId w:val="40"/>
  </w:num>
  <w:num w:numId="4">
    <w:abstractNumId w:val="7"/>
  </w:num>
  <w:num w:numId="5">
    <w:abstractNumId w:val="6"/>
  </w:num>
  <w:num w:numId="6">
    <w:abstractNumId w:val="0"/>
  </w:num>
  <w:num w:numId="7">
    <w:abstractNumId w:val="25"/>
  </w:num>
  <w:num w:numId="8">
    <w:abstractNumId w:val="15"/>
  </w:num>
  <w:num w:numId="9">
    <w:abstractNumId w:val="19"/>
  </w:num>
  <w:num w:numId="10">
    <w:abstractNumId w:val="17"/>
  </w:num>
  <w:num w:numId="11">
    <w:abstractNumId w:val="27"/>
  </w:num>
  <w:num w:numId="12">
    <w:abstractNumId w:val="28"/>
  </w:num>
  <w:num w:numId="13">
    <w:abstractNumId w:val="2"/>
  </w:num>
  <w:num w:numId="14">
    <w:abstractNumId w:val="12"/>
  </w:num>
  <w:num w:numId="15">
    <w:abstractNumId w:val="35"/>
  </w:num>
  <w:num w:numId="16">
    <w:abstractNumId w:val="3"/>
  </w:num>
  <w:num w:numId="17">
    <w:abstractNumId w:val="23"/>
  </w:num>
  <w:num w:numId="18">
    <w:abstractNumId w:val="16"/>
  </w:num>
  <w:num w:numId="19">
    <w:abstractNumId w:val="31"/>
  </w:num>
  <w:num w:numId="20">
    <w:abstractNumId w:val="29"/>
  </w:num>
  <w:num w:numId="21">
    <w:abstractNumId w:val="36"/>
  </w:num>
  <w:num w:numId="22">
    <w:abstractNumId w:val="32"/>
  </w:num>
  <w:num w:numId="23">
    <w:abstractNumId w:val="13"/>
  </w:num>
  <w:num w:numId="24">
    <w:abstractNumId w:val="10"/>
  </w:num>
  <w:num w:numId="25">
    <w:abstractNumId w:val="37"/>
  </w:num>
  <w:num w:numId="26">
    <w:abstractNumId w:val="1"/>
  </w:num>
  <w:num w:numId="27">
    <w:abstractNumId w:val="11"/>
  </w:num>
  <w:num w:numId="28">
    <w:abstractNumId w:val="5"/>
  </w:num>
  <w:num w:numId="29">
    <w:abstractNumId w:val="26"/>
  </w:num>
  <w:num w:numId="30">
    <w:abstractNumId w:val="14"/>
  </w:num>
  <w:num w:numId="31">
    <w:abstractNumId w:val="22"/>
  </w:num>
  <w:num w:numId="32">
    <w:abstractNumId w:val="20"/>
  </w:num>
  <w:num w:numId="33">
    <w:abstractNumId w:val="4"/>
  </w:num>
  <w:num w:numId="34">
    <w:abstractNumId w:val="33"/>
  </w:num>
  <w:num w:numId="35">
    <w:abstractNumId w:val="39"/>
  </w:num>
  <w:num w:numId="36">
    <w:abstractNumId w:val="38"/>
  </w:num>
  <w:num w:numId="37">
    <w:abstractNumId w:val="8"/>
  </w:num>
  <w:num w:numId="38">
    <w:abstractNumId w:val="24"/>
  </w:num>
  <w:num w:numId="39">
    <w:abstractNumId w:val="18"/>
  </w:num>
  <w:num w:numId="40">
    <w:abstractNumId w:val="30"/>
  </w:num>
  <w:num w:numId="41">
    <w:abstractNumId w:val="34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436"/>
    <w:rsid w:val="000006E2"/>
    <w:rsid w:val="000074BD"/>
    <w:rsid w:val="000117D5"/>
    <w:rsid w:val="00021CDC"/>
    <w:rsid w:val="000229A4"/>
    <w:rsid w:val="0002355D"/>
    <w:rsid w:val="000428F0"/>
    <w:rsid w:val="0004426F"/>
    <w:rsid w:val="00047334"/>
    <w:rsid w:val="00047B82"/>
    <w:rsid w:val="00051705"/>
    <w:rsid w:val="000529E8"/>
    <w:rsid w:val="000610E0"/>
    <w:rsid w:val="000613BE"/>
    <w:rsid w:val="000644A8"/>
    <w:rsid w:val="00077246"/>
    <w:rsid w:val="00077266"/>
    <w:rsid w:val="000773EF"/>
    <w:rsid w:val="00082184"/>
    <w:rsid w:val="000847E7"/>
    <w:rsid w:val="000873CC"/>
    <w:rsid w:val="00090BFF"/>
    <w:rsid w:val="00092EA4"/>
    <w:rsid w:val="0009657F"/>
    <w:rsid w:val="000A0FAE"/>
    <w:rsid w:val="000A1838"/>
    <w:rsid w:val="000A5169"/>
    <w:rsid w:val="000A6D64"/>
    <w:rsid w:val="000A6F86"/>
    <w:rsid w:val="000B05F3"/>
    <w:rsid w:val="000B0AA8"/>
    <w:rsid w:val="000B124F"/>
    <w:rsid w:val="000B1C6F"/>
    <w:rsid w:val="000C1D20"/>
    <w:rsid w:val="000C58F0"/>
    <w:rsid w:val="000D410D"/>
    <w:rsid w:val="000D4B96"/>
    <w:rsid w:val="000D529F"/>
    <w:rsid w:val="000E3A8C"/>
    <w:rsid w:val="000E3AC5"/>
    <w:rsid w:val="000E482E"/>
    <w:rsid w:val="000E5A47"/>
    <w:rsid w:val="000E74E8"/>
    <w:rsid w:val="000F1452"/>
    <w:rsid w:val="000F3515"/>
    <w:rsid w:val="000F51C0"/>
    <w:rsid w:val="00103E08"/>
    <w:rsid w:val="00106095"/>
    <w:rsid w:val="00110626"/>
    <w:rsid w:val="00111716"/>
    <w:rsid w:val="0011376D"/>
    <w:rsid w:val="00114B99"/>
    <w:rsid w:val="00122B28"/>
    <w:rsid w:val="00127141"/>
    <w:rsid w:val="001307CE"/>
    <w:rsid w:val="00133F7C"/>
    <w:rsid w:val="00134425"/>
    <w:rsid w:val="00136487"/>
    <w:rsid w:val="00137352"/>
    <w:rsid w:val="00147C68"/>
    <w:rsid w:val="00147D78"/>
    <w:rsid w:val="00155CE2"/>
    <w:rsid w:val="00156457"/>
    <w:rsid w:val="00156B3B"/>
    <w:rsid w:val="00160544"/>
    <w:rsid w:val="0016351D"/>
    <w:rsid w:val="001657B7"/>
    <w:rsid w:val="00166AE9"/>
    <w:rsid w:val="0017022B"/>
    <w:rsid w:val="00170AD9"/>
    <w:rsid w:val="00171661"/>
    <w:rsid w:val="00171A10"/>
    <w:rsid w:val="0017331A"/>
    <w:rsid w:val="001735EC"/>
    <w:rsid w:val="001914B3"/>
    <w:rsid w:val="00193B92"/>
    <w:rsid w:val="001A6300"/>
    <w:rsid w:val="001B7D8E"/>
    <w:rsid w:val="001C575B"/>
    <w:rsid w:val="001D0B1B"/>
    <w:rsid w:val="001D34CE"/>
    <w:rsid w:val="001D4121"/>
    <w:rsid w:val="001E7F23"/>
    <w:rsid w:val="001F0171"/>
    <w:rsid w:val="001F62EC"/>
    <w:rsid w:val="001F6AE2"/>
    <w:rsid w:val="00203F55"/>
    <w:rsid w:val="00204863"/>
    <w:rsid w:val="0020560B"/>
    <w:rsid w:val="00205C24"/>
    <w:rsid w:val="00215F5D"/>
    <w:rsid w:val="002163E1"/>
    <w:rsid w:val="002231D4"/>
    <w:rsid w:val="0022433F"/>
    <w:rsid w:val="00227D88"/>
    <w:rsid w:val="00230D40"/>
    <w:rsid w:val="00234537"/>
    <w:rsid w:val="0023580D"/>
    <w:rsid w:val="002437DD"/>
    <w:rsid w:val="00246232"/>
    <w:rsid w:val="00246A44"/>
    <w:rsid w:val="00250B16"/>
    <w:rsid w:val="00251BE5"/>
    <w:rsid w:val="00255863"/>
    <w:rsid w:val="00255FF5"/>
    <w:rsid w:val="00264208"/>
    <w:rsid w:val="00265B85"/>
    <w:rsid w:val="0027559C"/>
    <w:rsid w:val="0028331E"/>
    <w:rsid w:val="0029429F"/>
    <w:rsid w:val="002971CC"/>
    <w:rsid w:val="002A15C2"/>
    <w:rsid w:val="002A4727"/>
    <w:rsid w:val="002B4EB3"/>
    <w:rsid w:val="002C3922"/>
    <w:rsid w:val="002C6946"/>
    <w:rsid w:val="002C7BD4"/>
    <w:rsid w:val="002D0474"/>
    <w:rsid w:val="002D2621"/>
    <w:rsid w:val="002D36FF"/>
    <w:rsid w:val="002D505F"/>
    <w:rsid w:val="002D72C9"/>
    <w:rsid w:val="002E0671"/>
    <w:rsid w:val="002E2ED9"/>
    <w:rsid w:val="002E4245"/>
    <w:rsid w:val="002E5E5F"/>
    <w:rsid w:val="002E6F08"/>
    <w:rsid w:val="002F0631"/>
    <w:rsid w:val="002F1580"/>
    <w:rsid w:val="002F43F4"/>
    <w:rsid w:val="0030752D"/>
    <w:rsid w:val="00322A37"/>
    <w:rsid w:val="00322CCC"/>
    <w:rsid w:val="00323ACA"/>
    <w:rsid w:val="0032615C"/>
    <w:rsid w:val="003261FB"/>
    <w:rsid w:val="00327D66"/>
    <w:rsid w:val="00330179"/>
    <w:rsid w:val="003364BC"/>
    <w:rsid w:val="00342F9C"/>
    <w:rsid w:val="0034736F"/>
    <w:rsid w:val="00351222"/>
    <w:rsid w:val="00352273"/>
    <w:rsid w:val="00354804"/>
    <w:rsid w:val="003569D6"/>
    <w:rsid w:val="00360A8D"/>
    <w:rsid w:val="00363B50"/>
    <w:rsid w:val="0037113F"/>
    <w:rsid w:val="00371655"/>
    <w:rsid w:val="003757B0"/>
    <w:rsid w:val="003760D1"/>
    <w:rsid w:val="00376572"/>
    <w:rsid w:val="00384CE1"/>
    <w:rsid w:val="00385CEB"/>
    <w:rsid w:val="0038783A"/>
    <w:rsid w:val="00391EE0"/>
    <w:rsid w:val="003935F4"/>
    <w:rsid w:val="003963D3"/>
    <w:rsid w:val="003A44B5"/>
    <w:rsid w:val="003A488C"/>
    <w:rsid w:val="003B01FE"/>
    <w:rsid w:val="003B2F03"/>
    <w:rsid w:val="003B34ED"/>
    <w:rsid w:val="003B47EB"/>
    <w:rsid w:val="003B5CE3"/>
    <w:rsid w:val="003C0436"/>
    <w:rsid w:val="003C1687"/>
    <w:rsid w:val="003C24EC"/>
    <w:rsid w:val="003C3E35"/>
    <w:rsid w:val="003C6A0A"/>
    <w:rsid w:val="003D3BDE"/>
    <w:rsid w:val="003D4F8C"/>
    <w:rsid w:val="003D7B86"/>
    <w:rsid w:val="003E24EF"/>
    <w:rsid w:val="003E614B"/>
    <w:rsid w:val="003E6999"/>
    <w:rsid w:val="00400393"/>
    <w:rsid w:val="004037F7"/>
    <w:rsid w:val="00405994"/>
    <w:rsid w:val="0040682D"/>
    <w:rsid w:val="00406CE3"/>
    <w:rsid w:val="00407DC2"/>
    <w:rsid w:val="004120BD"/>
    <w:rsid w:val="00416DC3"/>
    <w:rsid w:val="00420589"/>
    <w:rsid w:val="00420BFB"/>
    <w:rsid w:val="004218E7"/>
    <w:rsid w:val="004233D7"/>
    <w:rsid w:val="004247F4"/>
    <w:rsid w:val="00424894"/>
    <w:rsid w:val="00434417"/>
    <w:rsid w:val="004376C1"/>
    <w:rsid w:val="00441AF7"/>
    <w:rsid w:val="004450A4"/>
    <w:rsid w:val="004502A9"/>
    <w:rsid w:val="00451E34"/>
    <w:rsid w:val="00456125"/>
    <w:rsid w:val="0045631C"/>
    <w:rsid w:val="00467268"/>
    <w:rsid w:val="004740C8"/>
    <w:rsid w:val="00476936"/>
    <w:rsid w:val="00477126"/>
    <w:rsid w:val="004807E9"/>
    <w:rsid w:val="0049677E"/>
    <w:rsid w:val="004A20DC"/>
    <w:rsid w:val="004A2843"/>
    <w:rsid w:val="004B652A"/>
    <w:rsid w:val="004C1330"/>
    <w:rsid w:val="004C1413"/>
    <w:rsid w:val="004C30F3"/>
    <w:rsid w:val="004C7770"/>
    <w:rsid w:val="004C7971"/>
    <w:rsid w:val="004D102D"/>
    <w:rsid w:val="004D2350"/>
    <w:rsid w:val="004D557A"/>
    <w:rsid w:val="004D5AE6"/>
    <w:rsid w:val="004E1254"/>
    <w:rsid w:val="004E2B56"/>
    <w:rsid w:val="004E40C5"/>
    <w:rsid w:val="004E5A24"/>
    <w:rsid w:val="004E5C09"/>
    <w:rsid w:val="004E5F4F"/>
    <w:rsid w:val="004F2FCA"/>
    <w:rsid w:val="00501D1B"/>
    <w:rsid w:val="0050442F"/>
    <w:rsid w:val="00505CF8"/>
    <w:rsid w:val="005069AF"/>
    <w:rsid w:val="00517ABC"/>
    <w:rsid w:val="00517ED1"/>
    <w:rsid w:val="00522ED5"/>
    <w:rsid w:val="005235C4"/>
    <w:rsid w:val="00523A42"/>
    <w:rsid w:val="00526193"/>
    <w:rsid w:val="00527F8D"/>
    <w:rsid w:val="00531D13"/>
    <w:rsid w:val="00536A81"/>
    <w:rsid w:val="005376F5"/>
    <w:rsid w:val="0054095A"/>
    <w:rsid w:val="00543DD6"/>
    <w:rsid w:val="005443AA"/>
    <w:rsid w:val="00544BB9"/>
    <w:rsid w:val="005527A7"/>
    <w:rsid w:val="005534A7"/>
    <w:rsid w:val="00573A1A"/>
    <w:rsid w:val="00581093"/>
    <w:rsid w:val="005841FB"/>
    <w:rsid w:val="00597E2D"/>
    <w:rsid w:val="005A53DF"/>
    <w:rsid w:val="005B012A"/>
    <w:rsid w:val="005B1EB2"/>
    <w:rsid w:val="005B33B8"/>
    <w:rsid w:val="005D465A"/>
    <w:rsid w:val="005E02BB"/>
    <w:rsid w:val="005E1508"/>
    <w:rsid w:val="005E2308"/>
    <w:rsid w:val="005F077F"/>
    <w:rsid w:val="005F084A"/>
    <w:rsid w:val="005F4590"/>
    <w:rsid w:val="006002C6"/>
    <w:rsid w:val="006028FC"/>
    <w:rsid w:val="006045AA"/>
    <w:rsid w:val="0061741A"/>
    <w:rsid w:val="006206E8"/>
    <w:rsid w:val="006252C2"/>
    <w:rsid w:val="006305C8"/>
    <w:rsid w:val="00630FF1"/>
    <w:rsid w:val="0063117B"/>
    <w:rsid w:val="0063157D"/>
    <w:rsid w:val="00632D11"/>
    <w:rsid w:val="00636126"/>
    <w:rsid w:val="0064541E"/>
    <w:rsid w:val="00667192"/>
    <w:rsid w:val="006671C1"/>
    <w:rsid w:val="006701F4"/>
    <w:rsid w:val="00672E37"/>
    <w:rsid w:val="00674881"/>
    <w:rsid w:val="006812DC"/>
    <w:rsid w:val="006910C4"/>
    <w:rsid w:val="006A0405"/>
    <w:rsid w:val="006A3C10"/>
    <w:rsid w:val="006A4B9F"/>
    <w:rsid w:val="006A59EF"/>
    <w:rsid w:val="006A62A2"/>
    <w:rsid w:val="006B246A"/>
    <w:rsid w:val="006B73BD"/>
    <w:rsid w:val="006C1007"/>
    <w:rsid w:val="006D4205"/>
    <w:rsid w:val="006D4C0B"/>
    <w:rsid w:val="006D5AB3"/>
    <w:rsid w:val="006E01E1"/>
    <w:rsid w:val="006E16CF"/>
    <w:rsid w:val="006E19CD"/>
    <w:rsid w:val="006E411D"/>
    <w:rsid w:val="006E4EA1"/>
    <w:rsid w:val="006E73D5"/>
    <w:rsid w:val="006F118B"/>
    <w:rsid w:val="006F18C1"/>
    <w:rsid w:val="006F2652"/>
    <w:rsid w:val="006F37A2"/>
    <w:rsid w:val="006F463E"/>
    <w:rsid w:val="006F7CB6"/>
    <w:rsid w:val="00703AA1"/>
    <w:rsid w:val="0070650C"/>
    <w:rsid w:val="007078C2"/>
    <w:rsid w:val="007130B4"/>
    <w:rsid w:val="0071514B"/>
    <w:rsid w:val="007153C5"/>
    <w:rsid w:val="007324F1"/>
    <w:rsid w:val="007336EC"/>
    <w:rsid w:val="007340E9"/>
    <w:rsid w:val="00750DAB"/>
    <w:rsid w:val="00751B31"/>
    <w:rsid w:val="00756089"/>
    <w:rsid w:val="007565C1"/>
    <w:rsid w:val="00761BF3"/>
    <w:rsid w:val="00761D50"/>
    <w:rsid w:val="0076351C"/>
    <w:rsid w:val="00763BDB"/>
    <w:rsid w:val="00763EA7"/>
    <w:rsid w:val="00764DE8"/>
    <w:rsid w:val="007707B9"/>
    <w:rsid w:val="007879AC"/>
    <w:rsid w:val="007966D9"/>
    <w:rsid w:val="007A0B14"/>
    <w:rsid w:val="007A11D7"/>
    <w:rsid w:val="007A2C67"/>
    <w:rsid w:val="007B0526"/>
    <w:rsid w:val="007B7D4E"/>
    <w:rsid w:val="007C152E"/>
    <w:rsid w:val="007D0427"/>
    <w:rsid w:val="007D67FE"/>
    <w:rsid w:val="007E0AD5"/>
    <w:rsid w:val="007E27C7"/>
    <w:rsid w:val="007E76B2"/>
    <w:rsid w:val="007F3900"/>
    <w:rsid w:val="007F61A5"/>
    <w:rsid w:val="007F6AC7"/>
    <w:rsid w:val="007F72DA"/>
    <w:rsid w:val="00801DE0"/>
    <w:rsid w:val="00815CAC"/>
    <w:rsid w:val="00823D63"/>
    <w:rsid w:val="0082435D"/>
    <w:rsid w:val="00825C00"/>
    <w:rsid w:val="00825CC8"/>
    <w:rsid w:val="008267EB"/>
    <w:rsid w:val="00827D98"/>
    <w:rsid w:val="00831964"/>
    <w:rsid w:val="008451B2"/>
    <w:rsid w:val="008466A6"/>
    <w:rsid w:val="00851304"/>
    <w:rsid w:val="008519E2"/>
    <w:rsid w:val="008525B3"/>
    <w:rsid w:val="0085341C"/>
    <w:rsid w:val="00871D7B"/>
    <w:rsid w:val="00884758"/>
    <w:rsid w:val="00884A7A"/>
    <w:rsid w:val="00890C7C"/>
    <w:rsid w:val="00890FEB"/>
    <w:rsid w:val="00892BD4"/>
    <w:rsid w:val="00895402"/>
    <w:rsid w:val="008A1670"/>
    <w:rsid w:val="008B4239"/>
    <w:rsid w:val="008C0ED3"/>
    <w:rsid w:val="008C21BF"/>
    <w:rsid w:val="008C2EFA"/>
    <w:rsid w:val="008C46C4"/>
    <w:rsid w:val="008C47AD"/>
    <w:rsid w:val="008D0447"/>
    <w:rsid w:val="008D39E0"/>
    <w:rsid w:val="008D47AF"/>
    <w:rsid w:val="008E061E"/>
    <w:rsid w:val="008E15BE"/>
    <w:rsid w:val="008E28A8"/>
    <w:rsid w:val="008E3BD9"/>
    <w:rsid w:val="008E3CD8"/>
    <w:rsid w:val="008E67EE"/>
    <w:rsid w:val="008F12FC"/>
    <w:rsid w:val="0090204E"/>
    <w:rsid w:val="009032A4"/>
    <w:rsid w:val="00903FA3"/>
    <w:rsid w:val="00905696"/>
    <w:rsid w:val="0090577F"/>
    <w:rsid w:val="00910C45"/>
    <w:rsid w:val="0091173D"/>
    <w:rsid w:val="00916B15"/>
    <w:rsid w:val="009227B5"/>
    <w:rsid w:val="00930E83"/>
    <w:rsid w:val="00932C63"/>
    <w:rsid w:val="00933061"/>
    <w:rsid w:val="00936F83"/>
    <w:rsid w:val="00937FF5"/>
    <w:rsid w:val="009403EB"/>
    <w:rsid w:val="00942417"/>
    <w:rsid w:val="00947CCB"/>
    <w:rsid w:val="00950694"/>
    <w:rsid w:val="00951F54"/>
    <w:rsid w:val="0095358E"/>
    <w:rsid w:val="0096114E"/>
    <w:rsid w:val="00963E96"/>
    <w:rsid w:val="009657A8"/>
    <w:rsid w:val="009659F3"/>
    <w:rsid w:val="00966652"/>
    <w:rsid w:val="0096697A"/>
    <w:rsid w:val="0097286E"/>
    <w:rsid w:val="00985BC0"/>
    <w:rsid w:val="009913B8"/>
    <w:rsid w:val="00991540"/>
    <w:rsid w:val="00995CF9"/>
    <w:rsid w:val="009974FD"/>
    <w:rsid w:val="009975A8"/>
    <w:rsid w:val="009A7851"/>
    <w:rsid w:val="009B075E"/>
    <w:rsid w:val="009B14C0"/>
    <w:rsid w:val="009B1E13"/>
    <w:rsid w:val="009B2497"/>
    <w:rsid w:val="009B31CD"/>
    <w:rsid w:val="009B4B5D"/>
    <w:rsid w:val="009C2775"/>
    <w:rsid w:val="009C320D"/>
    <w:rsid w:val="009D2EF0"/>
    <w:rsid w:val="009E4095"/>
    <w:rsid w:val="009E44C9"/>
    <w:rsid w:val="009E6C71"/>
    <w:rsid w:val="009E7A37"/>
    <w:rsid w:val="009E7D06"/>
    <w:rsid w:val="009F430C"/>
    <w:rsid w:val="009F6AE6"/>
    <w:rsid w:val="00A03504"/>
    <w:rsid w:val="00A10288"/>
    <w:rsid w:val="00A10B66"/>
    <w:rsid w:val="00A11257"/>
    <w:rsid w:val="00A145D4"/>
    <w:rsid w:val="00A1551D"/>
    <w:rsid w:val="00A16B0B"/>
    <w:rsid w:val="00A30C35"/>
    <w:rsid w:val="00A31667"/>
    <w:rsid w:val="00A33DF1"/>
    <w:rsid w:val="00A377ED"/>
    <w:rsid w:val="00A4003D"/>
    <w:rsid w:val="00A4461A"/>
    <w:rsid w:val="00A4573F"/>
    <w:rsid w:val="00A6172D"/>
    <w:rsid w:val="00A6418B"/>
    <w:rsid w:val="00A6523B"/>
    <w:rsid w:val="00A67F97"/>
    <w:rsid w:val="00A7621D"/>
    <w:rsid w:val="00A777D1"/>
    <w:rsid w:val="00A7780F"/>
    <w:rsid w:val="00A81656"/>
    <w:rsid w:val="00A83CDE"/>
    <w:rsid w:val="00A85C23"/>
    <w:rsid w:val="00A8731E"/>
    <w:rsid w:val="00AA41D4"/>
    <w:rsid w:val="00AB0BF1"/>
    <w:rsid w:val="00AB283C"/>
    <w:rsid w:val="00AC1333"/>
    <w:rsid w:val="00AC2DBA"/>
    <w:rsid w:val="00AC6BF2"/>
    <w:rsid w:val="00AD1BF1"/>
    <w:rsid w:val="00AE08D6"/>
    <w:rsid w:val="00AE304A"/>
    <w:rsid w:val="00AE3094"/>
    <w:rsid w:val="00AE31D8"/>
    <w:rsid w:val="00B0075A"/>
    <w:rsid w:val="00B042A2"/>
    <w:rsid w:val="00B065BF"/>
    <w:rsid w:val="00B122C9"/>
    <w:rsid w:val="00B229D8"/>
    <w:rsid w:val="00B2320B"/>
    <w:rsid w:val="00B23D84"/>
    <w:rsid w:val="00B25763"/>
    <w:rsid w:val="00B301B8"/>
    <w:rsid w:val="00B3281A"/>
    <w:rsid w:val="00B36631"/>
    <w:rsid w:val="00B4236F"/>
    <w:rsid w:val="00B46F4F"/>
    <w:rsid w:val="00B52017"/>
    <w:rsid w:val="00B5799B"/>
    <w:rsid w:val="00B60B2F"/>
    <w:rsid w:val="00B60D1F"/>
    <w:rsid w:val="00B61078"/>
    <w:rsid w:val="00B64ACA"/>
    <w:rsid w:val="00B6746B"/>
    <w:rsid w:val="00B717A6"/>
    <w:rsid w:val="00B71F40"/>
    <w:rsid w:val="00B7392B"/>
    <w:rsid w:val="00B8236A"/>
    <w:rsid w:val="00B92F66"/>
    <w:rsid w:val="00B93F69"/>
    <w:rsid w:val="00BA7543"/>
    <w:rsid w:val="00BB0F6D"/>
    <w:rsid w:val="00BB31F7"/>
    <w:rsid w:val="00BB3423"/>
    <w:rsid w:val="00BB38B0"/>
    <w:rsid w:val="00BB3FB8"/>
    <w:rsid w:val="00BC13CF"/>
    <w:rsid w:val="00BD040B"/>
    <w:rsid w:val="00BD4FAD"/>
    <w:rsid w:val="00BD6866"/>
    <w:rsid w:val="00BE71CD"/>
    <w:rsid w:val="00BF3816"/>
    <w:rsid w:val="00BF640F"/>
    <w:rsid w:val="00BF7BA8"/>
    <w:rsid w:val="00C00635"/>
    <w:rsid w:val="00C06689"/>
    <w:rsid w:val="00C10B30"/>
    <w:rsid w:val="00C15329"/>
    <w:rsid w:val="00C1561C"/>
    <w:rsid w:val="00C1778B"/>
    <w:rsid w:val="00C20BEA"/>
    <w:rsid w:val="00C213F4"/>
    <w:rsid w:val="00C26425"/>
    <w:rsid w:val="00C27800"/>
    <w:rsid w:val="00C34F5F"/>
    <w:rsid w:val="00C35EA0"/>
    <w:rsid w:val="00C42C3A"/>
    <w:rsid w:val="00C47967"/>
    <w:rsid w:val="00C54552"/>
    <w:rsid w:val="00C55182"/>
    <w:rsid w:val="00C67CAE"/>
    <w:rsid w:val="00C7232A"/>
    <w:rsid w:val="00C7632E"/>
    <w:rsid w:val="00C77B8B"/>
    <w:rsid w:val="00C8014E"/>
    <w:rsid w:val="00C840CD"/>
    <w:rsid w:val="00C87600"/>
    <w:rsid w:val="00C91282"/>
    <w:rsid w:val="00C93473"/>
    <w:rsid w:val="00C94841"/>
    <w:rsid w:val="00C95111"/>
    <w:rsid w:val="00CA01C7"/>
    <w:rsid w:val="00CA1786"/>
    <w:rsid w:val="00CA523A"/>
    <w:rsid w:val="00CA7D00"/>
    <w:rsid w:val="00CB30E5"/>
    <w:rsid w:val="00CC025B"/>
    <w:rsid w:val="00CC1AD1"/>
    <w:rsid w:val="00CD0CC3"/>
    <w:rsid w:val="00CE77BD"/>
    <w:rsid w:val="00CE7EDB"/>
    <w:rsid w:val="00D0122E"/>
    <w:rsid w:val="00D019F0"/>
    <w:rsid w:val="00D04278"/>
    <w:rsid w:val="00D04913"/>
    <w:rsid w:val="00D07054"/>
    <w:rsid w:val="00D17DB7"/>
    <w:rsid w:val="00D22041"/>
    <w:rsid w:val="00D22A54"/>
    <w:rsid w:val="00D24EF4"/>
    <w:rsid w:val="00D401F8"/>
    <w:rsid w:val="00D402BC"/>
    <w:rsid w:val="00D406E7"/>
    <w:rsid w:val="00D41912"/>
    <w:rsid w:val="00D44CB5"/>
    <w:rsid w:val="00D44CC3"/>
    <w:rsid w:val="00D452EF"/>
    <w:rsid w:val="00D47842"/>
    <w:rsid w:val="00D50153"/>
    <w:rsid w:val="00D51034"/>
    <w:rsid w:val="00D5434B"/>
    <w:rsid w:val="00D56718"/>
    <w:rsid w:val="00D61AF5"/>
    <w:rsid w:val="00D63D9E"/>
    <w:rsid w:val="00D64956"/>
    <w:rsid w:val="00D65FE9"/>
    <w:rsid w:val="00D662B3"/>
    <w:rsid w:val="00D75FFA"/>
    <w:rsid w:val="00D77E4F"/>
    <w:rsid w:val="00D81D28"/>
    <w:rsid w:val="00D81DCA"/>
    <w:rsid w:val="00D834F6"/>
    <w:rsid w:val="00D83E71"/>
    <w:rsid w:val="00D84F7C"/>
    <w:rsid w:val="00D91F03"/>
    <w:rsid w:val="00D97998"/>
    <w:rsid w:val="00DA2B92"/>
    <w:rsid w:val="00DA4009"/>
    <w:rsid w:val="00DA4D31"/>
    <w:rsid w:val="00DB2087"/>
    <w:rsid w:val="00DB2A77"/>
    <w:rsid w:val="00DB35B5"/>
    <w:rsid w:val="00DB5F90"/>
    <w:rsid w:val="00DB64DB"/>
    <w:rsid w:val="00DC1754"/>
    <w:rsid w:val="00DC1DEF"/>
    <w:rsid w:val="00DC6B13"/>
    <w:rsid w:val="00DD1E3F"/>
    <w:rsid w:val="00DF0F56"/>
    <w:rsid w:val="00DF137F"/>
    <w:rsid w:val="00DF273A"/>
    <w:rsid w:val="00E0039C"/>
    <w:rsid w:val="00E00E33"/>
    <w:rsid w:val="00E03A5A"/>
    <w:rsid w:val="00E03E09"/>
    <w:rsid w:val="00E071E4"/>
    <w:rsid w:val="00E07C89"/>
    <w:rsid w:val="00E12A2A"/>
    <w:rsid w:val="00E142B3"/>
    <w:rsid w:val="00E178B2"/>
    <w:rsid w:val="00E17B7F"/>
    <w:rsid w:val="00E23B30"/>
    <w:rsid w:val="00E27BA8"/>
    <w:rsid w:val="00E31D93"/>
    <w:rsid w:val="00E360BB"/>
    <w:rsid w:val="00E361E1"/>
    <w:rsid w:val="00E37B97"/>
    <w:rsid w:val="00E434B6"/>
    <w:rsid w:val="00E43597"/>
    <w:rsid w:val="00E43B91"/>
    <w:rsid w:val="00E44973"/>
    <w:rsid w:val="00E515A7"/>
    <w:rsid w:val="00E6002A"/>
    <w:rsid w:val="00E7297F"/>
    <w:rsid w:val="00E744EF"/>
    <w:rsid w:val="00E76050"/>
    <w:rsid w:val="00E82390"/>
    <w:rsid w:val="00E82EAB"/>
    <w:rsid w:val="00E854ED"/>
    <w:rsid w:val="00E863BF"/>
    <w:rsid w:val="00E86754"/>
    <w:rsid w:val="00E945DF"/>
    <w:rsid w:val="00EA0879"/>
    <w:rsid w:val="00EA0CE2"/>
    <w:rsid w:val="00EA3C3D"/>
    <w:rsid w:val="00EC015B"/>
    <w:rsid w:val="00EC769A"/>
    <w:rsid w:val="00ED1E2B"/>
    <w:rsid w:val="00ED248B"/>
    <w:rsid w:val="00EE422B"/>
    <w:rsid w:val="00EF1ED3"/>
    <w:rsid w:val="00EF556A"/>
    <w:rsid w:val="00F025DD"/>
    <w:rsid w:val="00F027E4"/>
    <w:rsid w:val="00F033ED"/>
    <w:rsid w:val="00F0552D"/>
    <w:rsid w:val="00F0777B"/>
    <w:rsid w:val="00F1349D"/>
    <w:rsid w:val="00F13A8D"/>
    <w:rsid w:val="00F2198D"/>
    <w:rsid w:val="00F2397E"/>
    <w:rsid w:val="00F27930"/>
    <w:rsid w:val="00F32557"/>
    <w:rsid w:val="00F32EF9"/>
    <w:rsid w:val="00F33285"/>
    <w:rsid w:val="00F34206"/>
    <w:rsid w:val="00F36550"/>
    <w:rsid w:val="00F41F20"/>
    <w:rsid w:val="00F4217C"/>
    <w:rsid w:val="00F435FC"/>
    <w:rsid w:val="00F5756C"/>
    <w:rsid w:val="00F57A4B"/>
    <w:rsid w:val="00F72AFA"/>
    <w:rsid w:val="00F73985"/>
    <w:rsid w:val="00F77D15"/>
    <w:rsid w:val="00F913AF"/>
    <w:rsid w:val="00F94CAD"/>
    <w:rsid w:val="00FA2DAB"/>
    <w:rsid w:val="00FB2575"/>
    <w:rsid w:val="00FB3DFB"/>
    <w:rsid w:val="00FB4514"/>
    <w:rsid w:val="00FB5DE1"/>
    <w:rsid w:val="00FB731D"/>
    <w:rsid w:val="00FB7BF4"/>
    <w:rsid w:val="00FC4A2A"/>
    <w:rsid w:val="00FE071A"/>
    <w:rsid w:val="00FE1F5F"/>
    <w:rsid w:val="00FE2DA2"/>
    <w:rsid w:val="00FE32E3"/>
    <w:rsid w:val="00FF0F62"/>
    <w:rsid w:val="00FF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EC105A"/>
  <w15:docId w15:val="{C9A6D31A-C4B2-4E76-8D72-0C563F8AA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2F66"/>
    <w:rPr>
      <w:rFonts w:ascii="Book Antiqua" w:hAnsi="Book Antiqua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76351C"/>
    <w:pPr>
      <w:keepNext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C043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C043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3C0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8267EB"/>
  </w:style>
  <w:style w:type="character" w:styleId="Hyperlink">
    <w:name w:val="Hyperlink"/>
    <w:basedOn w:val="DefaultParagraphFont"/>
    <w:rsid w:val="00C7232A"/>
    <w:rPr>
      <w:color w:val="0000FF"/>
      <w:u w:val="single"/>
    </w:rPr>
  </w:style>
  <w:style w:type="paragraph" w:styleId="BalloonText">
    <w:name w:val="Balloon Text"/>
    <w:basedOn w:val="Normal"/>
    <w:semiHidden/>
    <w:rsid w:val="008A1670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locked/>
    <w:rsid w:val="00327D66"/>
    <w:rPr>
      <w:rFonts w:ascii="Book Antiqua" w:hAnsi="Book Antiqua"/>
      <w:sz w:val="24"/>
      <w:szCs w:val="24"/>
      <w:lang w:val="en-US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72E37"/>
    <w:rPr>
      <w:rFonts w:ascii="Book Antiqua" w:hAnsi="Book Antiqua"/>
      <w:sz w:val="24"/>
      <w:szCs w:val="24"/>
      <w:lang w:val="en-US" w:eastAsia="en-US" w:bidi="ar-SA"/>
    </w:rPr>
  </w:style>
  <w:style w:type="numbering" w:styleId="1ai">
    <w:name w:val="Outline List 1"/>
    <w:basedOn w:val="NoList"/>
    <w:rsid w:val="000A6D64"/>
    <w:pPr>
      <w:numPr>
        <w:numId w:val="15"/>
      </w:numPr>
    </w:pPr>
  </w:style>
  <w:style w:type="paragraph" w:styleId="ListParagraph">
    <w:name w:val="List Paragraph"/>
    <w:basedOn w:val="Normal"/>
    <w:uiPriority w:val="34"/>
    <w:qFormat/>
    <w:rsid w:val="000A6D6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Strong">
    <w:name w:val="Strong"/>
    <w:basedOn w:val="DefaultParagraphFont"/>
    <w:qFormat/>
    <w:rsid w:val="00F34206"/>
    <w:rPr>
      <w:b/>
    </w:rPr>
  </w:style>
  <w:style w:type="paragraph" w:styleId="BodyText3">
    <w:name w:val="Body Text 3"/>
    <w:basedOn w:val="Normal"/>
    <w:link w:val="BodyText3Char"/>
    <w:rsid w:val="0076351C"/>
    <w:pPr>
      <w:jc w:val="both"/>
    </w:pPr>
    <w:rPr>
      <w:rFonts w:ascii="Arial" w:hAnsi="Arial"/>
      <w:sz w:val="22"/>
      <w:szCs w:val="20"/>
    </w:rPr>
  </w:style>
  <w:style w:type="character" w:customStyle="1" w:styleId="BodyText3Char">
    <w:name w:val="Body Text 3 Char"/>
    <w:basedOn w:val="DefaultParagraphFont"/>
    <w:link w:val="BodyText3"/>
    <w:rsid w:val="0076351C"/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rsid w:val="0076351C"/>
    <w:rPr>
      <w:rFonts w:ascii="Arial" w:hAnsi="Arial"/>
      <w:b/>
      <w:sz w:val="28"/>
    </w:rPr>
  </w:style>
  <w:style w:type="character" w:styleId="CommentReference">
    <w:name w:val="annotation reference"/>
    <w:basedOn w:val="DefaultParagraphFont"/>
    <w:rsid w:val="00A11257"/>
    <w:rPr>
      <w:sz w:val="16"/>
      <w:szCs w:val="16"/>
    </w:rPr>
  </w:style>
  <w:style w:type="paragraph" w:styleId="CommentText">
    <w:name w:val="annotation text"/>
    <w:basedOn w:val="Normal"/>
    <w:link w:val="CommentTextChar"/>
    <w:rsid w:val="00A112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11257"/>
    <w:rPr>
      <w:rFonts w:ascii="Book Antiqua" w:hAnsi="Book Antiqua"/>
    </w:rPr>
  </w:style>
  <w:style w:type="paragraph" w:styleId="CommentSubject">
    <w:name w:val="annotation subject"/>
    <w:basedOn w:val="CommentText"/>
    <w:next w:val="CommentText"/>
    <w:link w:val="CommentSubjectChar"/>
    <w:rsid w:val="00A112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11257"/>
    <w:rPr>
      <w:rFonts w:ascii="Book Antiqua" w:hAnsi="Book Antiqua"/>
      <w:b/>
      <w:bCs/>
    </w:rPr>
  </w:style>
  <w:style w:type="paragraph" w:styleId="PlainText">
    <w:name w:val="Plain Text"/>
    <w:basedOn w:val="Normal"/>
    <w:link w:val="PlainTextChar"/>
    <w:rsid w:val="00AA41D4"/>
    <w:rPr>
      <w:rFonts w:ascii="Calibri" w:hAnsi="Calibri" w:cs="Calibri"/>
      <w:sz w:val="22"/>
      <w:szCs w:val="20"/>
    </w:rPr>
  </w:style>
  <w:style w:type="character" w:customStyle="1" w:styleId="PlainTextChar">
    <w:name w:val="Plain Text Char"/>
    <w:basedOn w:val="DefaultParagraphFont"/>
    <w:link w:val="PlainText"/>
    <w:rsid w:val="00AA41D4"/>
    <w:rPr>
      <w:rFonts w:ascii="Calibri" w:hAnsi="Calibri" w:cs="Calibri"/>
      <w:sz w:val="22"/>
    </w:rPr>
  </w:style>
  <w:style w:type="paragraph" w:customStyle="1" w:styleId="Helpertitle">
    <w:name w:val="Helper_title"/>
    <w:basedOn w:val="Normal"/>
    <w:next w:val="Helpertext"/>
    <w:link w:val="HelpertitleChar"/>
    <w:qFormat/>
    <w:rsid w:val="00CE77BD"/>
    <w:rPr>
      <w:rFonts w:ascii="Calibri" w:hAnsi="Calibri" w:cs="Courier New"/>
      <w:b/>
      <w:i/>
      <w:sz w:val="20"/>
      <w:szCs w:val="20"/>
    </w:rPr>
  </w:style>
  <w:style w:type="character" w:customStyle="1" w:styleId="HelpertitleChar">
    <w:name w:val="Helper_title Char"/>
    <w:basedOn w:val="DefaultParagraphFont"/>
    <w:link w:val="Helpertitle"/>
    <w:rsid w:val="00CE77BD"/>
    <w:rPr>
      <w:rFonts w:ascii="Calibri" w:hAnsi="Calibri" w:cs="Courier New"/>
      <w:b/>
      <w:i/>
    </w:rPr>
  </w:style>
  <w:style w:type="paragraph" w:customStyle="1" w:styleId="Helpertext">
    <w:name w:val="Helper_text"/>
    <w:basedOn w:val="Normal"/>
    <w:next w:val="PlainText"/>
    <w:link w:val="HelpertextChar"/>
    <w:rsid w:val="00CE77BD"/>
    <w:rPr>
      <w:rFonts w:ascii="Calibri" w:hAnsi="Calibri" w:cs="Calibri"/>
      <w:sz w:val="22"/>
      <w:szCs w:val="20"/>
    </w:rPr>
  </w:style>
  <w:style w:type="character" w:customStyle="1" w:styleId="HelpertextChar">
    <w:name w:val="Helper_text Char"/>
    <w:basedOn w:val="DefaultParagraphFont"/>
    <w:link w:val="Helpertext"/>
    <w:rsid w:val="00CE77BD"/>
    <w:rPr>
      <w:rFonts w:ascii="Calibri" w:hAnsi="Calibri" w:cs="Calibri"/>
      <w:sz w:val="22"/>
    </w:rPr>
  </w:style>
  <w:style w:type="paragraph" w:styleId="Revision">
    <w:name w:val="Revision"/>
    <w:hidden/>
    <w:uiPriority w:val="99"/>
    <w:semiHidden/>
    <w:rsid w:val="003963D3"/>
    <w:rPr>
      <w:rFonts w:ascii="Book Antiqua" w:hAnsi="Book Antiqua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05C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4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doculink.mosaicco.com/livelink/llisapi.dll?func=brava.bravaviewer&amp;nodeid=18158379&amp;vernum=0&amp;OpenInNewWin=_blank&amp;NewWinParam=resizable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Document_x0020_Description xmlns="4765896d-4368-4833-a757-b5d544003434">Template</Document_x0020_Description>
    <Comments xmlns="4765896d-4368-4833-a757-b5d544003434">DO NOT replace the word "Facility" in the first line with your site name.  Leave  the Corporate address in the header.  Specifiy site in the box labeled Location/Applicability.</Comment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F35C0BCF5F2D4A8169465315058BF3" ma:contentTypeVersion="2" ma:contentTypeDescription="Create a new document." ma:contentTypeScope="" ma:versionID="e5905776535c54becab09341ac776cc2">
  <xsd:schema xmlns:xsd="http://www.w3.org/2001/XMLSchema" xmlns:p="http://schemas.microsoft.com/office/2006/metadata/properties" xmlns:ns2="4765896d-4368-4833-a757-b5d544003434" targetNamespace="http://schemas.microsoft.com/office/2006/metadata/properties" ma:root="true" ma:fieldsID="7da5e10df7cf1e5a00d52bd7c823e100" ns2:_="">
    <xsd:import namespace="4765896d-4368-4833-a757-b5d544003434"/>
    <xsd:element name="properties">
      <xsd:complexType>
        <xsd:sequence>
          <xsd:element name="documentManagement">
            <xsd:complexType>
              <xsd:all>
                <xsd:element ref="ns2:Document_x0020_Description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765896d-4368-4833-a757-b5d544003434" elementFormDefault="qualified">
    <xsd:import namespace="http://schemas.microsoft.com/office/2006/documentManagement/types"/>
    <xsd:element name="Document_x0020_Description" ma:index="8" ma:displayName="Document Description" ma:internalName="Document_x0020_Description">
      <xsd:simpleType>
        <xsd:restriction base="dms:Text">
          <xsd:maxLength value="255"/>
        </xsd:restriction>
      </xsd:simpleType>
    </xsd:element>
    <xsd:element name="Comments" ma:index="9" nillable="true" ma:displayName="Comments" ma:internalName="Comment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9EB2D2-4B46-4CFD-A610-A5B7E0D54555}">
  <ds:schemaRefs>
    <ds:schemaRef ds:uri="http://schemas.microsoft.com/office/2006/metadata/properties"/>
    <ds:schemaRef ds:uri="4765896d-4368-4833-a757-b5d544003434"/>
  </ds:schemaRefs>
</ds:datastoreItem>
</file>

<file path=customXml/itemProps2.xml><?xml version="1.0" encoding="utf-8"?>
<ds:datastoreItem xmlns:ds="http://schemas.openxmlformats.org/officeDocument/2006/customXml" ds:itemID="{D74D017E-8BE2-471A-AADE-9142AB26AA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65896d-4368-4833-a757-b5d54400343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82162F5C-3009-405A-9FF5-8B3203E2D8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B8AE5F-0C21-42D2-8F5B-C0DFBEBE74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4</Pages>
  <Words>671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Procedure Template</vt:lpstr>
    </vt:vector>
  </TitlesOfParts>
  <Company>ERM</Company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Template</dc:title>
  <dc:creator>ERM User</dc:creator>
  <cp:lastModifiedBy>Nernberg, Pamela - Esterhazy</cp:lastModifiedBy>
  <cp:revision>69</cp:revision>
  <cp:lastPrinted>2016-11-28T17:58:00Z</cp:lastPrinted>
  <dcterms:created xsi:type="dcterms:W3CDTF">2022-10-11T13:21:00Z</dcterms:created>
  <dcterms:modified xsi:type="dcterms:W3CDTF">2022-10-27T18:47:00Z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0x01010056F35C0BCF5F2D4A8169465315058BF3</vt:lpwstr>
  </property>
</Properties>
</file>